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DEEF9D" w14:textId="4F9923DD" w:rsidR="00081059" w:rsidRPr="00B74318" w:rsidRDefault="00081059" w:rsidP="00081059">
      <w:pPr>
        <w:jc w:val="right"/>
        <w:rPr>
          <w:b/>
        </w:rPr>
      </w:pPr>
      <w:r w:rsidRPr="00B74318">
        <w:rPr>
          <w:b/>
        </w:rPr>
        <w:t xml:space="preserve">   Załącznik Nr </w:t>
      </w:r>
      <w:r w:rsidR="00301E19">
        <w:rPr>
          <w:b/>
        </w:rPr>
        <w:t>3</w:t>
      </w:r>
      <w:r w:rsidRPr="00B74318">
        <w:rPr>
          <w:b/>
        </w:rPr>
        <w:t xml:space="preserve"> do SIWZ</w:t>
      </w:r>
    </w:p>
    <w:p w14:paraId="799B5B95" w14:textId="77777777" w:rsidR="00081059" w:rsidRDefault="00081059" w:rsidP="00081059">
      <w:pPr>
        <w:jc w:val="right"/>
        <w:rPr>
          <w:b/>
          <w:sz w:val="22"/>
          <w:szCs w:val="22"/>
        </w:rPr>
      </w:pPr>
    </w:p>
    <w:p w14:paraId="58156594" w14:textId="77777777" w:rsidR="008635A2" w:rsidRDefault="008635A2" w:rsidP="00081059">
      <w:pPr>
        <w:jc w:val="right"/>
        <w:rPr>
          <w:b/>
          <w:sz w:val="22"/>
          <w:szCs w:val="22"/>
        </w:rPr>
      </w:pPr>
    </w:p>
    <w:p w14:paraId="47E6C1BF" w14:textId="77777777" w:rsidR="00081059" w:rsidRDefault="00081059" w:rsidP="00081059">
      <w:pPr>
        <w:jc w:val="right"/>
        <w:rPr>
          <w:b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9060"/>
      </w:tblGrid>
      <w:tr w:rsidR="00081059" w:rsidRPr="00204488" w14:paraId="7079643B" w14:textId="77777777" w:rsidTr="00081059">
        <w:trPr>
          <w:jc w:val="center"/>
        </w:trPr>
        <w:tc>
          <w:tcPr>
            <w:tcW w:w="9212" w:type="dxa"/>
            <w:shd w:val="clear" w:color="auto" w:fill="F2F2F2"/>
          </w:tcPr>
          <w:p w14:paraId="7AA39433" w14:textId="77777777" w:rsidR="00081059" w:rsidRPr="00204488" w:rsidRDefault="00081059" w:rsidP="00081059">
            <w:pPr>
              <w:pStyle w:val="Default"/>
              <w:jc w:val="center"/>
              <w:rPr>
                <w:color w:val="auto"/>
                <w:sz w:val="22"/>
                <w:szCs w:val="22"/>
              </w:rPr>
            </w:pPr>
            <w:r w:rsidRPr="00204488">
              <w:rPr>
                <w:b/>
              </w:rPr>
              <w:t>WZÓR UMOWY</w:t>
            </w:r>
          </w:p>
        </w:tc>
      </w:tr>
    </w:tbl>
    <w:p w14:paraId="7C072770" w14:textId="77777777" w:rsidR="00BE261D" w:rsidRDefault="00BE261D" w:rsidP="00081059">
      <w:pPr>
        <w:pStyle w:val="Default"/>
        <w:jc w:val="center"/>
        <w:rPr>
          <w:color w:val="auto"/>
          <w:sz w:val="22"/>
          <w:szCs w:val="22"/>
        </w:rPr>
      </w:pPr>
    </w:p>
    <w:p w14:paraId="3980E534" w14:textId="77777777" w:rsidR="00081059" w:rsidRPr="00E50DD1" w:rsidRDefault="00081059" w:rsidP="00081059">
      <w:pPr>
        <w:pStyle w:val="Default"/>
        <w:jc w:val="center"/>
        <w:rPr>
          <w:color w:val="auto"/>
        </w:rPr>
      </w:pPr>
    </w:p>
    <w:p w14:paraId="20E5DCED" w14:textId="77777777" w:rsidR="00CB72A5" w:rsidRPr="00E50DD1" w:rsidRDefault="00CB72A5" w:rsidP="00CB72A5">
      <w:pPr>
        <w:pStyle w:val="Default"/>
        <w:jc w:val="center"/>
        <w:rPr>
          <w:color w:val="auto"/>
        </w:rPr>
      </w:pPr>
      <w:r w:rsidRPr="00E50DD1">
        <w:rPr>
          <w:color w:val="auto"/>
        </w:rPr>
        <w:t>Umowa Nr ………………..</w:t>
      </w:r>
    </w:p>
    <w:p w14:paraId="2D592C31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51012133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zawarta w dniu …………………………….. w Białymstoku pomiędzy Stronami:</w:t>
      </w:r>
    </w:p>
    <w:p w14:paraId="336393B8" w14:textId="77777777" w:rsidR="00CB72A5" w:rsidRPr="00E50DD1" w:rsidRDefault="00CB72A5" w:rsidP="00CB72A5">
      <w:pPr>
        <w:pStyle w:val="Default"/>
        <w:jc w:val="both"/>
        <w:rPr>
          <w:color w:val="auto"/>
        </w:rPr>
      </w:pPr>
    </w:p>
    <w:p w14:paraId="783706A3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 xml:space="preserve">Wodociągi Podlaskie Sp. Z O.O. ,  15-620 Białystok ul. </w:t>
      </w:r>
      <w:proofErr w:type="spellStart"/>
      <w:r w:rsidRPr="00301E19">
        <w:rPr>
          <w:b/>
          <w:color w:val="auto"/>
        </w:rPr>
        <w:t>Elewatorska</w:t>
      </w:r>
      <w:proofErr w:type="spellEnd"/>
      <w:r w:rsidRPr="00301E19">
        <w:rPr>
          <w:b/>
          <w:color w:val="auto"/>
        </w:rPr>
        <w:t xml:space="preserve"> 31</w:t>
      </w:r>
    </w:p>
    <w:p w14:paraId="720696D8" w14:textId="77777777" w:rsidR="00301E19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NIP 966-204-81-86, REGON 200393335</w:t>
      </w:r>
    </w:p>
    <w:p w14:paraId="0E26CCCB" w14:textId="689EECAC" w:rsidR="00CB72A5" w:rsidRPr="00301E19" w:rsidRDefault="00301E19" w:rsidP="00301E19">
      <w:pPr>
        <w:pStyle w:val="Default"/>
        <w:spacing w:after="120"/>
        <w:jc w:val="both"/>
        <w:rPr>
          <w:b/>
          <w:color w:val="auto"/>
        </w:rPr>
      </w:pPr>
      <w:r w:rsidRPr="00301E19">
        <w:rPr>
          <w:b/>
          <w:color w:val="auto"/>
        </w:rPr>
        <w:t>. reprezentowane   przez</w:t>
      </w:r>
    </w:p>
    <w:p w14:paraId="018B3E26" w14:textId="4C8FABF3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>
        <w:rPr>
          <w:color w:val="auto"/>
        </w:rPr>
        <w:t>Pawła Czajkowskiego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–</w:t>
      </w:r>
      <w:r w:rsidR="00CB72A5" w:rsidRPr="00E50DD1">
        <w:rPr>
          <w:color w:val="auto"/>
        </w:rPr>
        <w:t xml:space="preserve"> </w:t>
      </w:r>
      <w:r>
        <w:rPr>
          <w:color w:val="auto"/>
        </w:rPr>
        <w:t>Prezesa Zarządu</w:t>
      </w:r>
    </w:p>
    <w:p w14:paraId="55DBE656" w14:textId="442EF9F0" w:rsidR="00CB72A5" w:rsidRPr="00E50DD1" w:rsidRDefault="00301E19" w:rsidP="00CB72A5">
      <w:pPr>
        <w:pStyle w:val="Default"/>
        <w:spacing w:after="120"/>
        <w:jc w:val="both"/>
        <w:rPr>
          <w:color w:val="auto"/>
        </w:rPr>
      </w:pPr>
      <w:r w:rsidRPr="00301E19">
        <w:rPr>
          <w:color w:val="auto"/>
        </w:rPr>
        <w:t xml:space="preserve">zwanym  w  dalszej  treści  umowy  </w:t>
      </w:r>
      <w:r w:rsidR="00CB72A5" w:rsidRPr="00E50DD1">
        <w:rPr>
          <w:color w:val="auto"/>
        </w:rPr>
        <w:t>„</w:t>
      </w:r>
      <w:r w:rsidR="00CB72A5" w:rsidRPr="00E50DD1">
        <w:rPr>
          <w:b/>
          <w:color w:val="auto"/>
        </w:rPr>
        <w:t>Zamawiającym</w:t>
      </w:r>
      <w:r w:rsidR="00CB72A5" w:rsidRPr="00E50DD1">
        <w:rPr>
          <w:color w:val="auto"/>
        </w:rPr>
        <w:t xml:space="preserve">”, </w:t>
      </w:r>
    </w:p>
    <w:p w14:paraId="7020435D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a </w:t>
      </w:r>
    </w:p>
    <w:p w14:paraId="20C52F1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…………...……………………………………………………………………………..………..</w:t>
      </w:r>
    </w:p>
    <w:p w14:paraId="47AC32D6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 xml:space="preserve">z siedzibą …………………….……………, ul. ………………………….……………………, </w:t>
      </w:r>
    </w:p>
    <w:p w14:paraId="34271F66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Krajowego Rejestru Sądowego w ……………..…………………..…………</w:t>
      </w:r>
    </w:p>
    <w:p w14:paraId="5BEC55DC" w14:textId="77777777" w:rsidR="00CB72A5" w:rsidRPr="00E50DD1" w:rsidRDefault="00CB72A5" w:rsidP="00CB72A5">
      <w:pPr>
        <w:autoSpaceDE w:val="0"/>
        <w:autoSpaceDN w:val="0"/>
        <w:adjustRightInd w:val="0"/>
      </w:pPr>
      <w:r w:rsidRPr="00E50DD1">
        <w:t>*wpisanym do Centralnej Ewidencji i Informacji o Działalności Gospodarczej</w:t>
      </w:r>
    </w:p>
    <w:p w14:paraId="14A6AF8B" w14:textId="77777777" w:rsidR="00CB72A5" w:rsidRPr="00E50DD1" w:rsidRDefault="00CB72A5" w:rsidP="00CB72A5">
      <w:pPr>
        <w:pStyle w:val="Default"/>
        <w:spacing w:after="120"/>
        <w:jc w:val="both"/>
        <w:rPr>
          <w:color w:val="auto"/>
        </w:rPr>
      </w:pPr>
      <w:r w:rsidRPr="00E50DD1">
        <w:rPr>
          <w:color w:val="auto"/>
        </w:rPr>
        <w:t>REGON ………….….., NIP ……...……….., reprezentowanym przez:</w:t>
      </w:r>
    </w:p>
    <w:p w14:paraId="59A91A12" w14:textId="77777777" w:rsidR="00CB72A5" w:rsidRPr="00E50DD1" w:rsidRDefault="00CB72A5" w:rsidP="00CB72A5">
      <w:pPr>
        <w:pStyle w:val="Default"/>
        <w:numPr>
          <w:ilvl w:val="0"/>
          <w:numId w:val="11"/>
        </w:numPr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……………………………………………………………………………………..………..</w:t>
      </w:r>
    </w:p>
    <w:p w14:paraId="475A15AE" w14:textId="77777777" w:rsidR="00CB72A5" w:rsidRPr="00E50DD1" w:rsidRDefault="00CB72A5" w:rsidP="00CB72A5">
      <w:pPr>
        <w:pStyle w:val="Default"/>
        <w:numPr>
          <w:ilvl w:val="0"/>
          <w:numId w:val="11"/>
        </w:numPr>
        <w:spacing w:after="120"/>
        <w:ind w:left="357" w:hanging="357"/>
        <w:jc w:val="both"/>
        <w:rPr>
          <w:color w:val="auto"/>
        </w:rPr>
      </w:pPr>
      <w:r w:rsidRPr="00E50DD1">
        <w:rPr>
          <w:color w:val="auto"/>
        </w:rPr>
        <w:t>………………………………………………………………………………………..……..</w:t>
      </w:r>
    </w:p>
    <w:p w14:paraId="65FE98B0" w14:textId="77777777" w:rsidR="00CB72A5" w:rsidRPr="00E50DD1" w:rsidRDefault="00CB72A5" w:rsidP="00CB72A5">
      <w:pPr>
        <w:pStyle w:val="Default"/>
        <w:jc w:val="both"/>
        <w:rPr>
          <w:color w:val="auto"/>
        </w:rPr>
      </w:pPr>
      <w:r w:rsidRPr="00E50DD1">
        <w:rPr>
          <w:color w:val="auto"/>
        </w:rPr>
        <w:t>zwanym dalej „</w:t>
      </w:r>
      <w:r w:rsidRPr="00E50DD1">
        <w:rPr>
          <w:b/>
          <w:color w:val="auto"/>
        </w:rPr>
        <w:t>Wykonawcą</w:t>
      </w:r>
      <w:r w:rsidRPr="00E50DD1">
        <w:rPr>
          <w:color w:val="auto"/>
        </w:rPr>
        <w:t xml:space="preserve">”. </w:t>
      </w:r>
    </w:p>
    <w:p w14:paraId="73348807" w14:textId="77777777" w:rsidR="00CB72A5" w:rsidRDefault="00CB72A5" w:rsidP="00CB72A5">
      <w:pPr>
        <w:pStyle w:val="Default"/>
        <w:jc w:val="both"/>
        <w:rPr>
          <w:color w:val="auto"/>
        </w:rPr>
      </w:pPr>
    </w:p>
    <w:p w14:paraId="41536A8E" w14:textId="77777777" w:rsidR="0030434A" w:rsidRPr="00E50DD1" w:rsidRDefault="0030434A" w:rsidP="00CB72A5">
      <w:pPr>
        <w:pStyle w:val="Default"/>
        <w:jc w:val="both"/>
        <w:rPr>
          <w:color w:val="auto"/>
        </w:rPr>
      </w:pPr>
    </w:p>
    <w:p w14:paraId="561EDDF3" w14:textId="204381CC" w:rsidR="00106761" w:rsidRPr="00106761" w:rsidRDefault="00106761" w:rsidP="00106761">
      <w:pPr>
        <w:pStyle w:val="Default"/>
        <w:jc w:val="both"/>
        <w:rPr>
          <w:color w:val="auto"/>
        </w:rPr>
      </w:pPr>
      <w:r w:rsidRPr="00106761">
        <w:rPr>
          <w:color w:val="auto"/>
        </w:rPr>
        <w:t>Podstawa prawna prowadzonego postępowania o udzielenie zamówienia publicznego.</w:t>
      </w:r>
    </w:p>
    <w:p w14:paraId="382BA6B9" w14:textId="7935A684" w:rsidR="00CB72A5" w:rsidRPr="00F801F6" w:rsidRDefault="00106761" w:rsidP="00106761">
      <w:pPr>
        <w:pStyle w:val="Default"/>
        <w:jc w:val="both"/>
        <w:rPr>
          <w:color w:val="auto"/>
        </w:rPr>
      </w:pPr>
      <w:r w:rsidRPr="00106761">
        <w:rPr>
          <w:color w:val="auto"/>
        </w:rPr>
        <w:t xml:space="preserve">Postępowanie o udzielenie zamówienia publicznego prowadzone jest na podstawie art. 275 pkt 1 ustawy z dnia 11 września 2019r. Prawo zamówień publicznych(Dz. U z 2019r. poz.2019 z </w:t>
      </w:r>
      <w:proofErr w:type="spellStart"/>
      <w:r w:rsidRPr="00106761">
        <w:rPr>
          <w:color w:val="auto"/>
        </w:rPr>
        <w:t>późn</w:t>
      </w:r>
      <w:proofErr w:type="spellEnd"/>
      <w:r w:rsidRPr="00106761">
        <w:rPr>
          <w:color w:val="auto"/>
        </w:rPr>
        <w:t xml:space="preserve">. zm.) w trybie podstawowym bez przeprowadzenia negocjacji jako postępowanie nieobowiązkowe. Zamawiający jako podmiot sektorowy nie ma obowiązku stosowania </w:t>
      </w:r>
      <w:proofErr w:type="spellStart"/>
      <w:r w:rsidRPr="00106761">
        <w:rPr>
          <w:color w:val="auto"/>
        </w:rPr>
        <w:t>Pzp</w:t>
      </w:r>
      <w:proofErr w:type="spellEnd"/>
      <w:r w:rsidRPr="00106761">
        <w:rPr>
          <w:color w:val="auto"/>
        </w:rPr>
        <w:t xml:space="preserve"> z uwagi na wartość zamówienia.</w:t>
      </w:r>
      <w:r w:rsidR="00CB72A5" w:rsidRPr="00F801F6">
        <w:rPr>
          <w:color w:val="auto"/>
        </w:rPr>
        <w:t xml:space="preserve">: </w:t>
      </w:r>
    </w:p>
    <w:p w14:paraId="7DA7D893" w14:textId="77777777" w:rsidR="003C78F3" w:rsidRPr="00F801F6" w:rsidRDefault="003C78F3" w:rsidP="003C78F3">
      <w:pPr>
        <w:spacing w:line="360" w:lineRule="auto"/>
        <w:jc w:val="center"/>
      </w:pPr>
    </w:p>
    <w:p w14:paraId="2B2C89A6" w14:textId="77777777" w:rsidR="003C78F3" w:rsidRPr="00F801F6" w:rsidRDefault="003C78F3" w:rsidP="003C78F3">
      <w:pPr>
        <w:spacing w:line="360" w:lineRule="auto"/>
        <w:jc w:val="center"/>
      </w:pPr>
      <w:r w:rsidRPr="00F801F6">
        <w:t>§ 1</w:t>
      </w:r>
    </w:p>
    <w:p w14:paraId="452C8868" w14:textId="7AFD61E0" w:rsidR="002146F6" w:rsidRPr="004825F9" w:rsidRDefault="00BF5CB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 w:rsidRPr="002126CB">
        <w:t>Przedmiotem zamówienia jest</w:t>
      </w:r>
      <w:r w:rsidR="002146F6">
        <w:t xml:space="preserve"> </w:t>
      </w:r>
      <w:r w:rsidR="004825F9">
        <w:t>sukcesywna dostawa paliw płynnych</w:t>
      </w:r>
      <w:r w:rsidR="002146F6">
        <w:t xml:space="preserve"> </w:t>
      </w:r>
      <w:r w:rsidR="002146F6" w:rsidRPr="00310105">
        <w:rPr>
          <w:b/>
          <w:bCs/>
        </w:rPr>
        <w:t xml:space="preserve">oleju napędowego  (ON) w szacowanej ilości do 65 000 litrów oraz benzyny </w:t>
      </w:r>
      <w:r w:rsidR="00310105" w:rsidRPr="00310105">
        <w:rPr>
          <w:b/>
          <w:bCs/>
        </w:rPr>
        <w:t>(Pb 95)</w:t>
      </w:r>
      <w:r w:rsidR="002146F6" w:rsidRPr="00310105">
        <w:rPr>
          <w:b/>
          <w:bCs/>
        </w:rPr>
        <w:t xml:space="preserve"> w szacowanej ilości do 8 200 litrów </w:t>
      </w:r>
      <w:r w:rsidR="004825F9">
        <w:rPr>
          <w:b/>
          <w:bCs/>
        </w:rPr>
        <w:t xml:space="preserve"> </w:t>
      </w:r>
      <w:r w:rsidR="004825F9" w:rsidRPr="004825F9">
        <w:rPr>
          <w:bCs/>
        </w:rPr>
        <w:t>do pojazdów służbowych Wodociągów Podlaskich Sp. z o.o. w systemie sprzedaży bezgotówkowej przy użyciu kart paliwowych</w:t>
      </w:r>
      <w:r w:rsidR="004825F9">
        <w:rPr>
          <w:b/>
          <w:bCs/>
        </w:rPr>
        <w:t xml:space="preserve"> </w:t>
      </w:r>
      <w:r w:rsidR="002146F6" w:rsidRPr="004825F9">
        <w:rPr>
          <w:bCs/>
        </w:rPr>
        <w:t>za pośrednictwem stacji paliw zlokalizowanych w odległości nie większej niż 2 km od siedziby Zamawiającego w Białymstoku</w:t>
      </w:r>
      <w:r w:rsidR="004825F9">
        <w:rPr>
          <w:bCs/>
        </w:rPr>
        <w:t xml:space="preserve"> i Oddziału w Bielsku Podlaskim w zależności od potrzeb Zamawiającego.</w:t>
      </w:r>
    </w:p>
    <w:p w14:paraId="4E5744EE" w14:textId="0AC6D9B0" w:rsidR="005F2F7A" w:rsidRDefault="005F2F7A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 xml:space="preserve">Wykonawca umożliwia tankowanie paliwa na stacjach paliw zlokalizowanych w Polsce poprzez dokonywanie Transakcji Bezgotówkowych przy użyciu kart paliwowych. W przypadku ewentualnej modernizacji lub wyłączenia ze sprzedaży danej stacji paliw. </w:t>
      </w:r>
      <w:r w:rsidR="00117CAF">
        <w:t>Wykonawca umożliwi dokonywanie Transakcji Bezgotówkowych na innej stacji paliw położonej najbliżej siedziby stacji modernizowanej.</w:t>
      </w:r>
    </w:p>
    <w:p w14:paraId="241312D9" w14:textId="73197DC9" w:rsidR="00117CAF" w:rsidRDefault="00117CAF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Przewidywane zapotrzebowanie na zakup paliwa ustala się w wysokości:</w:t>
      </w:r>
    </w:p>
    <w:p w14:paraId="0999FA06" w14:textId="2D828A95" w:rsidR="00117CAF" w:rsidRP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lastRenderedPageBreak/>
        <w:t>olej napędowy ON -</w:t>
      </w:r>
      <w:r>
        <w:rPr>
          <w:b/>
        </w:rPr>
        <w:t xml:space="preserve"> </w:t>
      </w:r>
      <w:r w:rsidRPr="00117CAF">
        <w:rPr>
          <w:b/>
        </w:rPr>
        <w:t>65 000 litrów</w:t>
      </w:r>
    </w:p>
    <w:p w14:paraId="75DD9D10" w14:textId="3E31C3B0" w:rsidR="00117CAF" w:rsidRDefault="00117CAF" w:rsidP="0014697B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after="120"/>
        <w:jc w:val="both"/>
        <w:rPr>
          <w:b/>
        </w:rPr>
      </w:pPr>
      <w:r w:rsidRPr="00117CAF">
        <w:rPr>
          <w:b/>
        </w:rPr>
        <w:t>benzyna bezołowiowa (Pb 95) – 8 200 litrów</w:t>
      </w:r>
    </w:p>
    <w:p w14:paraId="47096A98" w14:textId="77777777" w:rsidR="00D55D30" w:rsidRP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  <w:rPr>
          <w:b/>
        </w:rPr>
      </w:pPr>
    </w:p>
    <w:p w14:paraId="6E3B598D" w14:textId="20868F8C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Określone w ust. 3 ilości paliw płynnych są ilościami szacunkowymi i nie oznaczają zobowiązania Zamawiającego do zakupu paliw w wyżej określonych ilościach w toku realizacji umowy zawartej w wyniku zamówienia publicznego.</w:t>
      </w:r>
    </w:p>
    <w:p w14:paraId="75E76EEE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Zamawiający zastrzega sobie prawo ograniczenia przedmiotu umowy w zakresie ilościowym i asortymentowym, w przypadku, gdy z powodów ekonomicznych, bieżących potrzeb lub innych, nie będzie to leżało w interesie Zamawiającego.</w:t>
      </w:r>
    </w:p>
    <w:p w14:paraId="4A979247" w14:textId="549AFF89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przez cały okres obowiązywania umowy zobowiązany jest posiadać wymagane uprawnienia (koncesję) do wykonywania działalności gospodarczej w zakresie obrotu paliwami ciekłymi objętymi niniejszą umową, zgodnie z art. 32 ust. 1 pkt 4 ustawy z dnia 10 kwietnia 1997 r. Prawo energetyczne (Dz. U. z 20</w:t>
      </w:r>
      <w:r w:rsidR="00F63569">
        <w:t>22</w:t>
      </w:r>
      <w:r>
        <w:t xml:space="preserve"> r. poz. </w:t>
      </w:r>
      <w:r w:rsidR="00F63569">
        <w:t>1385</w:t>
      </w:r>
      <w:r>
        <w:t xml:space="preserve"> z </w:t>
      </w:r>
      <w:proofErr w:type="spellStart"/>
      <w:r>
        <w:t>późn</w:t>
      </w:r>
      <w:proofErr w:type="spellEnd"/>
      <w:r>
        <w:t>. zm.).</w:t>
      </w:r>
    </w:p>
    <w:p w14:paraId="33D38456" w14:textId="164FDF9A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zobowiązuje się dostarczać paliwa spełniające wymagania określone w polskich normach dla paliw płynnych oraz w Rozporządzeniu Ministra Gospodarki z dnia 9 października 2015 r. w sprawie wymagań jakościowych dla paliw ciekłych (Dz. U. z 20</w:t>
      </w:r>
      <w:r w:rsidR="00F63569">
        <w:t>23</w:t>
      </w:r>
      <w:r>
        <w:t>r., poz. 1</w:t>
      </w:r>
      <w:r w:rsidR="00F63569">
        <w:t>314)</w:t>
      </w:r>
      <w:r>
        <w:t>.</w:t>
      </w:r>
    </w:p>
    <w:p w14:paraId="19D071E2" w14:textId="670DBC0F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Na potwierdzenie jakości dostarczanych paliw Wykonawca na każde żądanie Zamawiającego okaże świadectwo jakości wystawione przez producenta tych paliw lub przez akredytowane laboratorium oraz dokument określający źródło paliwa.</w:t>
      </w:r>
    </w:p>
    <w:p w14:paraId="14F484FC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both"/>
      </w:pPr>
    </w:p>
    <w:p w14:paraId="6CADA8D7" w14:textId="77777777" w:rsidR="00D55D30" w:rsidRDefault="00D55D30" w:rsidP="00D55D30">
      <w:pPr>
        <w:autoSpaceDE w:val="0"/>
        <w:autoSpaceDN w:val="0"/>
        <w:adjustRightInd w:val="0"/>
        <w:spacing w:after="120"/>
        <w:ind w:left="360"/>
        <w:jc w:val="center"/>
      </w:pPr>
      <w:r>
        <w:t>§ 2</w:t>
      </w:r>
    </w:p>
    <w:p w14:paraId="5D3333B8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Wydawanie paliw będzie się odbywać poprzez legalizowane przepływomierze wyłącznie do zbiorników pojazdów służbowych Zamawiającego wymienionych w Załączniku nr 1 do niniejszej umowy, w ilościach pokrywających bieżące potrzeby Zamawiającego.</w:t>
      </w:r>
    </w:p>
    <w:p w14:paraId="1053FE2D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Zamawiający zastrzega sobie możliwość zmiany pojazdów służbowych, o czym powiadomi Wykonawcę w formie pisemnej.</w:t>
      </w:r>
    </w:p>
    <w:p w14:paraId="014AC025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Wykonawca gwarantuje możliwość tankowania paliw (ON, Pb 95) z dystrybutora przez 24 godziny na dobę, przez 7 dni w tygodniu na minimum jednej stacji znajdującej się w granicach administracyjnych miasta Białegostoku.</w:t>
      </w:r>
    </w:p>
    <w:p w14:paraId="2BB9FCF8" w14:textId="77777777" w:rsidR="00D55D30" w:rsidRDefault="00D55D30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>Wykaz wszystkich stacji Wykonawcy stanowi Załącznik nr 2 do umowy. Zamawiający dopuszcza zmianę lokalizacji stacji paliw wskazanych w Załączniku nr 2 do umowy pod warunkiem, że zostanie spełniony warunek wskazany w ust. 3. Zmiana lokalizacji stacji nie będzie wymagała aneksu do umowy.</w:t>
      </w:r>
    </w:p>
    <w:p w14:paraId="0E12AAFA" w14:textId="3607C911" w:rsidR="00800124" w:rsidRPr="00D81D3F" w:rsidRDefault="00ED7C22" w:rsidP="0014697B">
      <w:pPr>
        <w:numPr>
          <w:ilvl w:val="0"/>
          <w:numId w:val="26"/>
        </w:numPr>
        <w:autoSpaceDE w:val="0"/>
        <w:autoSpaceDN w:val="0"/>
        <w:adjustRightInd w:val="0"/>
        <w:spacing w:after="120"/>
        <w:jc w:val="both"/>
      </w:pPr>
      <w:r>
        <w:t xml:space="preserve">Niniejsze warunki handlowe obowiązują przez cały czas trwania Umowy. </w:t>
      </w:r>
    </w:p>
    <w:p w14:paraId="18EAAEF5" w14:textId="77777777" w:rsidR="00800124" w:rsidRPr="00A34585" w:rsidRDefault="00800124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75063DB0" w14:textId="77777777" w:rsidR="002E1F71" w:rsidRPr="00F801F6" w:rsidRDefault="002E1F71" w:rsidP="002E1F71">
      <w:pPr>
        <w:spacing w:line="360" w:lineRule="auto"/>
        <w:jc w:val="center"/>
      </w:pPr>
      <w:r w:rsidRPr="00F801F6">
        <w:t xml:space="preserve">§ </w:t>
      </w:r>
      <w:r>
        <w:t>3</w:t>
      </w:r>
    </w:p>
    <w:p w14:paraId="74D09082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35"/>
        <w:jc w:val="both"/>
      </w:pPr>
      <w:r>
        <w:t>Zapłata</w:t>
      </w:r>
      <w:r>
        <w:rPr>
          <w:spacing w:val="17"/>
        </w:rPr>
        <w:t xml:space="preserve"> </w:t>
      </w:r>
      <w:r>
        <w:t>z</w:t>
      </w:r>
      <w:r>
        <w:rPr>
          <w:spacing w:val="22"/>
        </w:rPr>
        <w:t xml:space="preserve"> </w:t>
      </w:r>
      <w:r>
        <w:t>tytułu</w:t>
      </w:r>
      <w:r>
        <w:rPr>
          <w:spacing w:val="20"/>
        </w:rPr>
        <w:t xml:space="preserve"> </w:t>
      </w:r>
      <w:r>
        <w:t>realizacji</w:t>
      </w:r>
      <w:r>
        <w:rPr>
          <w:spacing w:val="23"/>
        </w:rPr>
        <w:t xml:space="preserve"> </w:t>
      </w:r>
      <w:r>
        <w:t>niniejszej</w:t>
      </w:r>
      <w:r>
        <w:rPr>
          <w:spacing w:val="21"/>
        </w:rPr>
        <w:t xml:space="preserve"> </w:t>
      </w:r>
      <w:r>
        <w:t>umowy</w:t>
      </w:r>
      <w:r>
        <w:rPr>
          <w:spacing w:val="13"/>
        </w:rPr>
        <w:t xml:space="preserve"> </w:t>
      </w:r>
      <w:r>
        <w:t>nie</w:t>
      </w:r>
      <w:r>
        <w:rPr>
          <w:spacing w:val="20"/>
        </w:rPr>
        <w:t xml:space="preserve"> </w:t>
      </w:r>
      <w:r>
        <w:t>przekroczy</w:t>
      </w:r>
      <w:r>
        <w:rPr>
          <w:spacing w:val="15"/>
        </w:rPr>
        <w:t xml:space="preserve"> </w:t>
      </w:r>
      <w:r>
        <w:t>kwoty</w:t>
      </w:r>
      <w:r>
        <w:rPr>
          <w:spacing w:val="17"/>
        </w:rPr>
        <w:t xml:space="preserve"> </w:t>
      </w:r>
      <w:r>
        <w:t>wynagrodzenia</w:t>
      </w:r>
      <w:r>
        <w:rPr>
          <w:spacing w:val="22"/>
        </w:rPr>
        <w:t xml:space="preserve"> </w:t>
      </w:r>
      <w:r>
        <w:rPr>
          <w:spacing w:val="-2"/>
        </w:rPr>
        <w:t>brutto</w:t>
      </w:r>
    </w:p>
    <w:p w14:paraId="663DBABF" w14:textId="52D149F9" w:rsidR="007D4750" w:rsidRDefault="007D4750" w:rsidP="007D4750">
      <w:pPr>
        <w:ind w:left="538"/>
        <w:jc w:val="both"/>
      </w:pPr>
      <w:r>
        <w:rPr>
          <w:b/>
        </w:rPr>
        <w:t>…………….………………</w:t>
      </w:r>
      <w:r>
        <w:rPr>
          <w:b/>
          <w:spacing w:val="5"/>
        </w:rPr>
        <w:t>…………………………………………………</w:t>
      </w:r>
      <w:r>
        <w:rPr>
          <w:b/>
        </w:rPr>
        <w:t>zł</w:t>
      </w:r>
      <w:r>
        <w:rPr>
          <w:b/>
          <w:spacing w:val="7"/>
        </w:rPr>
        <w:t xml:space="preserve"> </w:t>
      </w:r>
      <w:r>
        <w:t>(słownie:</w:t>
      </w:r>
      <w:r>
        <w:rPr>
          <w:spacing w:val="6"/>
        </w:rPr>
        <w:t xml:space="preserve"> </w:t>
      </w:r>
      <w:r>
        <w:rPr>
          <w:spacing w:val="-2"/>
        </w:rPr>
        <w:t>…………………………………………………</w:t>
      </w:r>
      <w:r>
        <w:tab/>
      </w:r>
      <w:r>
        <w:rPr>
          <w:spacing w:val="-2"/>
        </w:rPr>
        <w:t>złotych).</w:t>
      </w:r>
    </w:p>
    <w:p w14:paraId="69321B09" w14:textId="77777777" w:rsidR="007D4750" w:rsidRDefault="007D4750" w:rsidP="0014697B">
      <w:pPr>
        <w:pStyle w:val="Akapitzlist"/>
        <w:widowControl w:val="0"/>
        <w:numPr>
          <w:ilvl w:val="0"/>
          <w:numId w:val="30"/>
        </w:numPr>
        <w:tabs>
          <w:tab w:val="left" w:pos="538"/>
        </w:tabs>
        <w:autoSpaceDE w:val="0"/>
        <w:autoSpaceDN w:val="0"/>
        <w:spacing w:before="120"/>
        <w:ind w:right="177"/>
        <w:jc w:val="both"/>
      </w:pPr>
      <w:r>
        <w:t>Zamawiający gwarantuje wykorzystanie min. 70% kwoty wynagrodzenia brutto</w:t>
      </w:r>
      <w:r>
        <w:rPr>
          <w:spacing w:val="40"/>
        </w:rPr>
        <w:t xml:space="preserve"> </w:t>
      </w:r>
      <w:r>
        <w:t>określonej w ust. 1. Wykonawcy nie będą przysługiwały żadne roszczenia w stosunku do Zamawiającego co do realizacji pozostałej kwoty umownej.</w:t>
      </w:r>
    </w:p>
    <w:p w14:paraId="420FBE82" w14:textId="77777777" w:rsidR="007D4750" w:rsidRDefault="007D4750" w:rsidP="007D4750">
      <w:pPr>
        <w:pStyle w:val="Akapitzlist"/>
        <w:widowControl w:val="0"/>
        <w:tabs>
          <w:tab w:val="left" w:pos="538"/>
        </w:tabs>
        <w:autoSpaceDE w:val="0"/>
        <w:autoSpaceDN w:val="0"/>
        <w:spacing w:before="120"/>
        <w:ind w:left="538" w:right="177"/>
        <w:jc w:val="both"/>
      </w:pPr>
    </w:p>
    <w:p w14:paraId="233A762D" w14:textId="77777777" w:rsidR="00D75AA0" w:rsidRPr="00996442" w:rsidRDefault="00D75AA0" w:rsidP="00D75AA0">
      <w:pPr>
        <w:spacing w:after="120"/>
        <w:jc w:val="center"/>
      </w:pPr>
      <w:r w:rsidRPr="00996442">
        <w:t xml:space="preserve">§ </w:t>
      </w:r>
      <w:r>
        <w:t>4</w:t>
      </w:r>
    </w:p>
    <w:p w14:paraId="14D450E0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jc w:val="both"/>
      </w:pPr>
      <w:r w:rsidRPr="00364FD2">
        <w:t xml:space="preserve">Zakup paliw dokonywany będzie w systemie bezgotówkowym </w:t>
      </w:r>
      <w:r w:rsidR="00364FD2">
        <w:t>przy użyciu kart paliwowych (</w:t>
      </w:r>
      <w:r w:rsidRPr="00364FD2">
        <w:t>identyfikatorów) na stacjach paliw będących</w:t>
      </w:r>
      <w:r w:rsidR="00364FD2">
        <w:t xml:space="preserve"> </w:t>
      </w:r>
      <w:r w:rsidRPr="00364FD2">
        <w:t xml:space="preserve">w dyspozycji Wykonawcy, zlokalizowanych </w:t>
      </w:r>
      <w:r w:rsidR="00364FD2">
        <w:t>w granicach administracyjnych miasta Białegostoku</w:t>
      </w:r>
      <w:r w:rsidRPr="00364FD2">
        <w:t>.</w:t>
      </w:r>
    </w:p>
    <w:p w14:paraId="302F6184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Wykonawca wyda bezpłatnie Zamawiającemu </w:t>
      </w:r>
      <w:r w:rsidR="00364FD2">
        <w:t xml:space="preserve">karty paliwowe </w:t>
      </w:r>
      <w:r w:rsidRPr="00364FD2">
        <w:t>(identyfikatory) umożliwiające bezgotówkowy zakup paliwa na stacjach wskazanych</w:t>
      </w:r>
      <w:r w:rsidR="00364FD2">
        <w:t xml:space="preserve"> </w:t>
      </w:r>
      <w:r w:rsidRPr="00364FD2">
        <w:t>przez Wykonawcę.</w:t>
      </w:r>
    </w:p>
    <w:p w14:paraId="24BCCB03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 xml:space="preserve">Wykonawca zobowiązuje się do dostarczenia i aktywowania kart </w:t>
      </w:r>
      <w:r w:rsidR="00364FD2">
        <w:t xml:space="preserve">paliwowych </w:t>
      </w:r>
      <w:r w:rsidRPr="00364FD2">
        <w:t xml:space="preserve">(identyfikatorów), w terminie </w:t>
      </w:r>
      <w:r w:rsidR="00F94946">
        <w:t>7</w:t>
      </w:r>
      <w:r w:rsidRPr="00364FD2">
        <w:t xml:space="preserve"> dni roboczych od daty zawarcia umowy.</w:t>
      </w:r>
    </w:p>
    <w:p w14:paraId="79C5058F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Wykaz pojazdów mogących tankować w systemie bezgotówkowym zostanie dostarczony</w:t>
      </w:r>
      <w:r w:rsidR="006B128A">
        <w:t xml:space="preserve"> </w:t>
      </w:r>
      <w:r w:rsidRPr="00364FD2">
        <w:t>Wykonawcy przez Zamawiającego, w dniu podpisania umowy i stanowić będzie</w:t>
      </w:r>
      <w:r w:rsidR="006B128A">
        <w:t xml:space="preserve"> </w:t>
      </w:r>
      <w:r w:rsidRPr="00364FD2">
        <w:t xml:space="preserve">załącznik nr </w:t>
      </w:r>
      <w:r w:rsidR="006B128A">
        <w:t>1</w:t>
      </w:r>
      <w:r w:rsidRPr="00364FD2">
        <w:t xml:space="preserve"> do umowy.</w:t>
      </w:r>
    </w:p>
    <w:p w14:paraId="16732621" w14:textId="1A2426BE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 przypadku zmiany danych identyfikacyjnych (np. tablice rejestracyjne) pojazdów</w:t>
      </w:r>
      <w:r w:rsidR="006B128A">
        <w:t xml:space="preserve"> </w:t>
      </w:r>
      <w:r w:rsidRPr="00364FD2">
        <w:t>służbowych lub zwiększenia ich ilości, Wykonawca wyda bezpłatnie dodatkowe karty</w:t>
      </w:r>
      <w:r w:rsidR="006B128A">
        <w:t xml:space="preserve"> paliwowe </w:t>
      </w:r>
      <w:r w:rsidRPr="00364FD2">
        <w:t xml:space="preserve">(identyfikatory) w terminie </w:t>
      </w:r>
      <w:r w:rsidR="00F94946">
        <w:t>7</w:t>
      </w:r>
      <w:r w:rsidRPr="00364FD2">
        <w:t xml:space="preserve"> dni roboczych od dnia zgłoszenia. Zgłoszenie będzie</w:t>
      </w:r>
      <w:r w:rsidR="006B128A">
        <w:t xml:space="preserve"> </w:t>
      </w:r>
      <w:r w:rsidRPr="00364FD2">
        <w:t>przekazywane na podany przez Wykonawcę adres poczty elektronicznej tj.:</w:t>
      </w:r>
      <w:r w:rsidR="006B128A">
        <w:t xml:space="preserve"> </w:t>
      </w:r>
      <w:hyperlink r:id="rId8" w:history="1">
        <w:r w:rsidR="00BC3D12" w:rsidRPr="0032329A">
          <w:rPr>
            <w:rStyle w:val="Hipercze"/>
          </w:rPr>
          <w:t>amijacz@wodociagipodlaskie.pl</w:t>
        </w:r>
      </w:hyperlink>
      <w:r w:rsidR="00BC3D12">
        <w:t xml:space="preserve"> </w:t>
      </w:r>
    </w:p>
    <w:p w14:paraId="5A8A781C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Wykonawca zapewni natychmiastowe unieważnienie karty (identyfikatora)</w:t>
      </w:r>
      <w:r w:rsidR="00213829">
        <w:t xml:space="preserve"> </w:t>
      </w:r>
      <w:r w:rsidRPr="00364FD2">
        <w:t>po telefonicznym zgłoszeniu przez Zamawiającego jej utraty, kradzieży lub zniszczenia.</w:t>
      </w:r>
    </w:p>
    <w:p w14:paraId="0D2EA5E3" w14:textId="77777777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Uzupełnieniem telefonicznego zgłoszenia, będzie przesłanie przez Zamawiającego</w:t>
      </w:r>
      <w:r w:rsidR="00213829">
        <w:t xml:space="preserve"> </w:t>
      </w:r>
      <w:r w:rsidRPr="00364FD2">
        <w:t>informacji na adres poczty elektronicznej, o którym mowa w ust. 5.</w:t>
      </w:r>
    </w:p>
    <w:p w14:paraId="519EB587" w14:textId="28D6BCBF" w:rsidR="00D75AA0" w:rsidRPr="00364FD2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Zamawiający nie ponosi odpowiedzialności za zakupy</w:t>
      </w:r>
      <w:r w:rsidR="00213829">
        <w:t xml:space="preserve"> </w:t>
      </w:r>
      <w:r w:rsidRPr="00364FD2">
        <w:t>dokonane przez osoby nieuprawnione na podstawie takiej karty od chwili zgłoszenia jej</w:t>
      </w:r>
      <w:r w:rsidR="00213829">
        <w:t xml:space="preserve"> </w:t>
      </w:r>
      <w:r w:rsidRPr="00364FD2">
        <w:t>utraty lub kradzieży. Wykonawca potwierdzi zgłoszenie/unieważnienie, o którym mowa</w:t>
      </w:r>
      <w:r w:rsidR="00213829">
        <w:t xml:space="preserve"> </w:t>
      </w:r>
      <w:r w:rsidRPr="00364FD2">
        <w:t>w ust. 6 poprzez przesłanie zwrotnej informacji drogą elektroniczną na adres e-mail:</w:t>
      </w:r>
      <w:r w:rsidR="00213829">
        <w:t xml:space="preserve"> </w:t>
      </w:r>
      <w:hyperlink r:id="rId9" w:history="1">
        <w:r w:rsidR="00BC3D12" w:rsidRPr="0032329A">
          <w:rPr>
            <w:rStyle w:val="Hipercze"/>
          </w:rPr>
          <w:t>amijacz@wodociagipodlaskie.pl</w:t>
        </w:r>
      </w:hyperlink>
      <w:r w:rsidR="00213829">
        <w:t xml:space="preserve"> </w:t>
      </w:r>
    </w:p>
    <w:p w14:paraId="50A6E17F" w14:textId="77777777" w:rsidR="00D75AA0" w:rsidRDefault="00D75AA0" w:rsidP="0014697B">
      <w:pPr>
        <w:numPr>
          <w:ilvl w:val="0"/>
          <w:numId w:val="27"/>
        </w:numPr>
        <w:suppressAutoHyphens/>
        <w:spacing w:after="120"/>
        <w:ind w:left="357" w:hanging="357"/>
        <w:jc w:val="both"/>
      </w:pPr>
      <w:r w:rsidRPr="00364FD2">
        <w:t>Wykonawca zgłosi Zamawiającemu każdorazową próbę tankowania paliwa</w:t>
      </w:r>
      <w:r w:rsidR="00213829">
        <w:t xml:space="preserve"> </w:t>
      </w:r>
      <w:r w:rsidRPr="00364FD2">
        <w:t xml:space="preserve">do pojazdu innego niż ten, do którego przypisana jest karta </w:t>
      </w:r>
      <w:r w:rsidR="00213829">
        <w:t>paliwowa</w:t>
      </w:r>
      <w:r w:rsidRPr="00364FD2">
        <w:t xml:space="preserve"> (identyfikator).</w:t>
      </w:r>
    </w:p>
    <w:p w14:paraId="2D259CBB" w14:textId="77777777" w:rsidR="00D75AA0" w:rsidRPr="00A278EA" w:rsidRDefault="00D75AA0" w:rsidP="00A278E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16FA7260" w14:textId="77777777" w:rsidR="003C78F3" w:rsidRPr="00F801F6" w:rsidRDefault="003C78F3" w:rsidP="003C78F3">
      <w:pPr>
        <w:suppressAutoHyphens/>
        <w:spacing w:line="360" w:lineRule="auto"/>
        <w:jc w:val="center"/>
      </w:pPr>
      <w:r w:rsidRPr="00F801F6">
        <w:t xml:space="preserve">§ </w:t>
      </w:r>
      <w:r w:rsidR="00D75AA0">
        <w:t>5</w:t>
      </w:r>
    </w:p>
    <w:p w14:paraId="79394066" w14:textId="16F114B1" w:rsidR="003C78F3" w:rsidRDefault="003C78F3" w:rsidP="0014697B">
      <w:pPr>
        <w:numPr>
          <w:ilvl w:val="0"/>
          <w:numId w:val="19"/>
        </w:numPr>
        <w:suppressAutoHyphens/>
        <w:spacing w:after="120"/>
        <w:ind w:left="357" w:hanging="357"/>
        <w:jc w:val="both"/>
      </w:pPr>
      <w:r w:rsidRPr="00F801F6">
        <w:t xml:space="preserve">Rozliczenie z Zamawiającym za sprzedane paliwo odbywać się będzie po cenach detalicznych obowiązujących w </w:t>
      </w:r>
      <w:r w:rsidR="00AD62AA">
        <w:t>chwili</w:t>
      </w:r>
      <w:r w:rsidRPr="00F801F6">
        <w:t xml:space="preserve"> sprzedaży na stacjach paliw Wykonawcy, pomniejszonych o </w:t>
      </w:r>
      <w:r w:rsidRPr="00BE645D">
        <w:t>stały rabat</w:t>
      </w:r>
      <w:r>
        <w:t xml:space="preserve"> </w:t>
      </w:r>
      <w:r w:rsidRPr="00F801F6">
        <w:t>obowiązujący przez cały okres wykonania zamówienia</w:t>
      </w:r>
      <w:r w:rsidR="00F1019F">
        <w:t xml:space="preserve">                 </w:t>
      </w:r>
      <w:r w:rsidRPr="00F801F6">
        <w:t xml:space="preserve"> w wysokości</w:t>
      </w:r>
      <w:r w:rsidR="00114F58">
        <w:t xml:space="preserve"> </w:t>
      </w:r>
      <w:r w:rsidR="00785B88" w:rsidRPr="00A8638A">
        <w:t>........</w:t>
      </w:r>
      <w:r w:rsidR="00785B88" w:rsidRPr="00114F58">
        <w:rPr>
          <w:b/>
        </w:rPr>
        <w:t>%</w:t>
      </w:r>
      <w:r w:rsidR="00785B88">
        <w:t xml:space="preserve"> </w:t>
      </w:r>
      <w:r w:rsidR="0020537D">
        <w:t>(zgodnie ze złożoną ofertą Wykonawcy)</w:t>
      </w:r>
      <w:r w:rsidRPr="00F801F6">
        <w:t xml:space="preserve">. </w:t>
      </w:r>
    </w:p>
    <w:p w14:paraId="36ADA44D" w14:textId="77777777" w:rsidR="004D75A2" w:rsidRPr="000541D0" w:rsidRDefault="004D75A2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0541D0">
        <w:t xml:space="preserve">Określony przez Wykonawcę narzut/upust jest stały przez cały okres trwania umowy i jest identyczny dla dostaw objętych prawem opcji jak i dostaw objętych zamówieniem podstawowym. </w:t>
      </w:r>
    </w:p>
    <w:p w14:paraId="246871BB" w14:textId="77777777" w:rsidR="003C78F3" w:rsidRDefault="003C78F3" w:rsidP="0014697B">
      <w:pPr>
        <w:numPr>
          <w:ilvl w:val="0"/>
          <w:numId w:val="19"/>
        </w:numPr>
        <w:suppressAutoHyphens/>
        <w:spacing w:after="120"/>
        <w:ind w:left="357" w:hanging="357"/>
        <w:jc w:val="both"/>
      </w:pPr>
      <w:r w:rsidRPr="00F801F6">
        <w:t>Strony ustalają, iż w sytuacji gdy Wykonawca wprowadzi dodatkowe promocje na paliwo to upust będzie liczony Zamawiającemu od ceny promocyjnej.</w:t>
      </w:r>
    </w:p>
    <w:p w14:paraId="55DFE355" w14:textId="77777777" w:rsidR="002A4EE7" w:rsidRPr="00831C26" w:rsidRDefault="002A4EE7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831C26">
        <w:t>Rozliczenie Zamawiającego z Wykonawcą będzie następować na koniec każdego miesiąca kalendarzowego.</w:t>
      </w:r>
    </w:p>
    <w:p w14:paraId="092109E6" w14:textId="77777777" w:rsidR="00E7670F" w:rsidRPr="008404FC" w:rsidRDefault="00E7670F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bookmarkStart w:id="0" w:name="_Hlk56955240"/>
      <w:r w:rsidRPr="008404FC">
        <w:t>Dokumentem potwierdzającym wydanie paliwa będzie zbiorcza asygnata rozchodowa lub wydruk z terminala za dany miesiąc, zawierający co najmniej: adres stacji paliw, datę</w:t>
      </w:r>
      <w:r w:rsidR="00F1019F">
        <w:t xml:space="preserve">                 </w:t>
      </w:r>
      <w:r>
        <w:t xml:space="preserve"> i godzinę</w:t>
      </w:r>
      <w:r w:rsidRPr="008404FC">
        <w:t xml:space="preserve"> tankowania, numer rejestracyjny pojazdu, rodzaj i ilość pobranego paliwa, wartość pobranego paliwa.</w:t>
      </w:r>
    </w:p>
    <w:bookmarkEnd w:id="0"/>
    <w:p w14:paraId="5385841C" w14:textId="6FD768BD" w:rsidR="0006520B" w:rsidRDefault="00E7670F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831C26">
        <w:lastRenderedPageBreak/>
        <w:t>Płatność z tytułu realizacji przedmiotu zamówienia nastąpi przelewem, w terminie 21 dni od daty otrzymania przez Zamawiającego prawidłowo wystawionej faktury VAT wraz</w:t>
      </w:r>
      <w:r w:rsidR="00F1019F">
        <w:t xml:space="preserve">           </w:t>
      </w:r>
      <w:r w:rsidRPr="00831C26">
        <w:t xml:space="preserve"> z dołączonym dokumentem potwierdzającym wydanie paliwa w danym miesiącu,</w:t>
      </w:r>
      <w:r w:rsidR="00114F58">
        <w:t xml:space="preserve">                         </w:t>
      </w:r>
      <w:r w:rsidRPr="00831C26">
        <w:t xml:space="preserve"> o którym mowa w ust. </w:t>
      </w:r>
      <w:r w:rsidR="009B1455">
        <w:t>5</w:t>
      </w:r>
      <w:r w:rsidR="0006520B">
        <w:t>, na rachunek bankowy Wykonawcy nr:</w:t>
      </w:r>
    </w:p>
    <w:p w14:paraId="442A11EB" w14:textId="77777777" w:rsidR="00E7670F" w:rsidRDefault="0006520B" w:rsidP="0006520B">
      <w:pPr>
        <w:autoSpaceDE w:val="0"/>
        <w:autoSpaceDN w:val="0"/>
        <w:adjustRightInd w:val="0"/>
        <w:spacing w:after="120"/>
        <w:ind w:left="360"/>
        <w:jc w:val="both"/>
      </w:pPr>
      <w:r>
        <w:t>………………………………………………………………………………………………</w:t>
      </w:r>
      <w:r w:rsidR="00F35B22">
        <w:t>.</w:t>
      </w:r>
    </w:p>
    <w:p w14:paraId="52A5B02B" w14:textId="4806AC0D" w:rsidR="00546CA9" w:rsidRPr="004C534A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Wykonawca oświadcza, że wskazany w ust. </w:t>
      </w:r>
      <w:r>
        <w:t>5</w:t>
      </w:r>
      <w:r w:rsidRPr="004C534A">
        <w:t xml:space="preserve"> rachunek </w:t>
      </w:r>
      <w:r>
        <w:t xml:space="preserve">bankowy jest rachunkiem rozliczeniowym przedsiębiorcy służącym do celów prowadzonej działalności gospodarczej, dla którego bank prowadzący ten rachunek utworzył powiązany z nim rachunek VAT. Wykonawca oświadcza, że ww. rachunek </w:t>
      </w:r>
      <w:r w:rsidRPr="004C534A">
        <w:t>widnieje w wykazie podmiotów prowadzonych przez Szefa Krajowej Administracji Skarbowej</w:t>
      </w:r>
      <w:r>
        <w:t>.</w:t>
      </w:r>
      <w:r w:rsidRPr="004C534A">
        <w:t xml:space="preserve"> </w:t>
      </w:r>
    </w:p>
    <w:p w14:paraId="396436AA" w14:textId="3C517B31" w:rsidR="00546CA9" w:rsidRPr="004C534A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 przypadku zmiany  rachunku określonego w ust. </w:t>
      </w:r>
      <w:r w:rsidR="009B1455">
        <w:t>6</w:t>
      </w:r>
      <w:r w:rsidRPr="004C534A">
        <w:t>, Wykonawca zobowiązuje się  do niezwłocznego pisemnego poinformowania o tej okoliczności w celu zweryfikowania zapisów umowy.</w:t>
      </w:r>
    </w:p>
    <w:p w14:paraId="5491F7D1" w14:textId="00C20A21" w:rsidR="00546CA9" w:rsidRPr="004C534A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4C534A">
        <w:t xml:space="preserve">Wykonawca oświadcza, iż właściwym organem w zakresie rozliczania podatku VAT jest </w:t>
      </w:r>
      <w:r>
        <w:t>….. Urząd Skarbowy w ……………….</w:t>
      </w:r>
      <w:r w:rsidRPr="004C534A">
        <w:t xml:space="preserve">. </w:t>
      </w:r>
    </w:p>
    <w:p w14:paraId="1CFE45DB" w14:textId="59641B7A" w:rsidR="00BE50DB" w:rsidRDefault="00BE50DB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Datą dokonania zapłaty należności z faktury VAT będzie data obciążenia rachunku bankowego Zamawiającego.</w:t>
      </w:r>
    </w:p>
    <w:p w14:paraId="61CAA219" w14:textId="77777777" w:rsidR="009B0875" w:rsidRDefault="009B0875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 xml:space="preserve">Zamawiający upoważnia Wykonawcę przez okres obowiązywania umowy do wystawiania faktur VAT z tytułu realizacji </w:t>
      </w:r>
      <w:r w:rsidR="000D7356">
        <w:t xml:space="preserve">niniejszej </w:t>
      </w:r>
      <w:r>
        <w:t>umowy bez podpisu osoby upoważnionej.</w:t>
      </w:r>
    </w:p>
    <w:p w14:paraId="35B9741F" w14:textId="77777777" w:rsidR="00521743" w:rsidRDefault="00521743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114F58">
        <w:t>Zamawiający oświadcza, że płatności za faktury wystawione przez Wykonawcę będą dokonywane na wskazany rachunek z zastosowaniem mechanizmu podzielonej płatności.</w:t>
      </w:r>
    </w:p>
    <w:p w14:paraId="26A89757" w14:textId="77777777" w:rsidR="003C78F3" w:rsidRPr="00F801F6" w:rsidRDefault="000D7356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>
        <w:t>Faktura wystawiona przez Wykonawcę powinna zawierać dane</w:t>
      </w:r>
      <w:r w:rsidR="003C78F3" w:rsidRPr="00F801F6">
        <w:t>:</w:t>
      </w:r>
    </w:p>
    <w:p w14:paraId="0E3703EB" w14:textId="7DC6F66F" w:rsidR="003C78F3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Wodociągi Podlaskie Sp. z o.o.</w:t>
      </w:r>
    </w:p>
    <w:p w14:paraId="7D06A4CF" w14:textId="22039063" w:rsidR="00BC3D1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 xml:space="preserve">ul. </w:t>
      </w:r>
      <w:proofErr w:type="spellStart"/>
      <w:r>
        <w:rPr>
          <w:b/>
        </w:rPr>
        <w:t>Elewatorska</w:t>
      </w:r>
      <w:proofErr w:type="spellEnd"/>
      <w:r>
        <w:rPr>
          <w:b/>
        </w:rPr>
        <w:t xml:space="preserve"> 31, 15-620 Białystok</w:t>
      </w:r>
    </w:p>
    <w:p w14:paraId="6630FEE4" w14:textId="615D01F2" w:rsidR="00BC3D12" w:rsidRPr="00F35B22" w:rsidRDefault="00BC3D12" w:rsidP="00BC3D12">
      <w:pPr>
        <w:pStyle w:val="Akapitzlist"/>
        <w:suppressAutoHyphens/>
        <w:ind w:left="360"/>
        <w:jc w:val="both"/>
        <w:rPr>
          <w:b/>
        </w:rPr>
      </w:pPr>
      <w:r>
        <w:rPr>
          <w:b/>
        </w:rPr>
        <w:t>NIP: 9662048186</w:t>
      </w:r>
    </w:p>
    <w:p w14:paraId="6F9DFD46" w14:textId="77777777" w:rsidR="000103A7" w:rsidRPr="00F24BF5" w:rsidRDefault="000103A7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Zamawiający jest czynnym płatnikiem</w:t>
      </w:r>
      <w:r w:rsidR="002E1F71" w:rsidRPr="00F24BF5">
        <w:t xml:space="preserve"> podatku</w:t>
      </w:r>
      <w:r w:rsidRPr="00F24BF5">
        <w:t xml:space="preserve"> VAT.</w:t>
      </w:r>
    </w:p>
    <w:p w14:paraId="6D781BE9" w14:textId="4E5618C0" w:rsidR="00546CA9" w:rsidRPr="00F24BF5" w:rsidRDefault="00546CA9" w:rsidP="0014697B">
      <w:pPr>
        <w:numPr>
          <w:ilvl w:val="0"/>
          <w:numId w:val="19"/>
        </w:numPr>
        <w:autoSpaceDE w:val="0"/>
        <w:autoSpaceDN w:val="0"/>
        <w:adjustRightInd w:val="0"/>
        <w:spacing w:after="120"/>
        <w:jc w:val="both"/>
      </w:pPr>
      <w:r w:rsidRPr="00F24BF5">
        <w:t>Wykonawca, zgodnie z ustawą z dnia 9 listopada 2018 r. o elektronicznym fakturowaniu w zamówieniach publicznych, koncesjach na roboty budowlane lub usługi oraz partnerstwie publiczno-prywatnym (</w:t>
      </w:r>
      <w:proofErr w:type="spellStart"/>
      <w:r w:rsidRPr="00F24BF5">
        <w:t>t.j</w:t>
      </w:r>
      <w:proofErr w:type="spellEnd"/>
      <w:r w:rsidRPr="00F24BF5">
        <w:t>. Dz. U. z 2020 r., poz. 1666) ma możliwość przesyłania ustrukturyzowanych faktur elektronicznych drogą elektroniczną za pośrednictwem Platformy Elektronicznego Fakturowania. Zamawiający posiada konto na platformie nr PEPPOL: 5423059842. Jednocześnie Zamawiający nie dopuszcza wysyłania i odbierania za pośrednictwem platformy innych ustrukturyzowanych dokumentów elektronicznych z wyjątkiem faktur korygujących.</w:t>
      </w:r>
    </w:p>
    <w:p w14:paraId="7760F9FF" w14:textId="365C49DA" w:rsidR="00225A0B" w:rsidRPr="00F801F6" w:rsidRDefault="00225A0B" w:rsidP="0014697B">
      <w:pPr>
        <w:numPr>
          <w:ilvl w:val="0"/>
          <w:numId w:val="19"/>
        </w:numPr>
        <w:spacing w:after="120"/>
        <w:jc w:val="both"/>
      </w:pPr>
      <w:r>
        <w:t xml:space="preserve">Zamawiający zapłaci Wykonawcy za zwłokę lub opóźnienie w zapłacie faktury VAT odsetki ustawowe za opóźnienie z transakcjach handlowych, począwszy od dnia następnego po upływie terminu płatności, o którym mowa w § 5 ust. </w:t>
      </w:r>
      <w:r w:rsidR="009B1455">
        <w:t>6</w:t>
      </w:r>
      <w:r>
        <w:t xml:space="preserve"> umowy. </w:t>
      </w:r>
    </w:p>
    <w:p w14:paraId="5E639057" w14:textId="77777777" w:rsidR="001C436A" w:rsidRPr="00521743" w:rsidRDefault="001C436A" w:rsidP="001C436A">
      <w:pPr>
        <w:autoSpaceDE w:val="0"/>
        <w:autoSpaceDN w:val="0"/>
        <w:adjustRightInd w:val="0"/>
        <w:ind w:left="357"/>
        <w:jc w:val="both"/>
      </w:pPr>
    </w:p>
    <w:p w14:paraId="2CA5383E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6</w:t>
      </w:r>
    </w:p>
    <w:p w14:paraId="596B65CF" w14:textId="3F250DF1" w:rsidR="003C78F3" w:rsidRPr="00F801F6" w:rsidRDefault="003C78F3" w:rsidP="0014697B">
      <w:pPr>
        <w:numPr>
          <w:ilvl w:val="0"/>
          <w:numId w:val="20"/>
        </w:numPr>
        <w:spacing w:after="120"/>
        <w:jc w:val="both"/>
      </w:pPr>
      <w:r w:rsidRPr="00F801F6">
        <w:t xml:space="preserve">Umowa zostaje zawarta na czas określony </w:t>
      </w:r>
      <w:r>
        <w:t xml:space="preserve">i obowiązuje </w:t>
      </w:r>
      <w:r w:rsidR="00BC3D12">
        <w:rPr>
          <w:b/>
        </w:rPr>
        <w:t>od dnia 01.03</w:t>
      </w:r>
      <w:r w:rsidRPr="007564F1">
        <w:rPr>
          <w:b/>
        </w:rPr>
        <w:t>.20</w:t>
      </w:r>
      <w:r w:rsidR="004378AA">
        <w:rPr>
          <w:b/>
        </w:rPr>
        <w:t>2</w:t>
      </w:r>
      <w:r w:rsidR="00BC3D12">
        <w:rPr>
          <w:b/>
        </w:rPr>
        <w:t>4</w:t>
      </w:r>
      <w:r w:rsidRPr="007564F1">
        <w:rPr>
          <w:b/>
        </w:rPr>
        <w:t xml:space="preserve"> r. </w:t>
      </w:r>
      <w:r w:rsidRPr="00F801F6">
        <w:rPr>
          <w:b/>
        </w:rPr>
        <w:t>do dnia</w:t>
      </w:r>
      <w:r>
        <w:rPr>
          <w:b/>
        </w:rPr>
        <w:t xml:space="preserve">              </w:t>
      </w:r>
      <w:r w:rsidR="00BC3D12">
        <w:rPr>
          <w:b/>
        </w:rPr>
        <w:t xml:space="preserve"> 28.02.</w:t>
      </w:r>
      <w:r w:rsidRPr="00F801F6">
        <w:rPr>
          <w:b/>
        </w:rPr>
        <w:t>20</w:t>
      </w:r>
      <w:r w:rsidR="004378AA">
        <w:rPr>
          <w:b/>
        </w:rPr>
        <w:t>2</w:t>
      </w:r>
      <w:r w:rsidR="00BC3D12">
        <w:rPr>
          <w:b/>
        </w:rPr>
        <w:t>5</w:t>
      </w:r>
      <w:r w:rsidRPr="00F801F6">
        <w:rPr>
          <w:b/>
        </w:rPr>
        <w:t xml:space="preserve"> r.</w:t>
      </w:r>
    </w:p>
    <w:p w14:paraId="082D9463" w14:textId="39260ED3" w:rsidR="003C78F3" w:rsidRPr="00F24BF5" w:rsidRDefault="003C78F3" w:rsidP="0014697B">
      <w:pPr>
        <w:numPr>
          <w:ilvl w:val="0"/>
          <w:numId w:val="20"/>
        </w:numPr>
        <w:spacing w:after="120"/>
        <w:ind w:left="357" w:hanging="357"/>
        <w:jc w:val="both"/>
      </w:pPr>
      <w:r w:rsidRPr="00F24BF5">
        <w:t xml:space="preserve">W przypadku wyczerpania </w:t>
      </w:r>
      <w:r w:rsidR="001A14F8" w:rsidRPr="00F24BF5">
        <w:t>kwoty wynagrodzenia brutto</w:t>
      </w:r>
      <w:r w:rsidRPr="00F24BF5">
        <w:t xml:space="preserve">, o której mowa w § </w:t>
      </w:r>
      <w:r w:rsidR="004378AA" w:rsidRPr="00F24BF5">
        <w:t>3</w:t>
      </w:r>
      <w:r w:rsidR="00BC3D12" w:rsidRPr="00F24BF5">
        <w:t xml:space="preserve"> ust. 1, przed dniem 28.0</w:t>
      </w:r>
      <w:r w:rsidRPr="00F24BF5">
        <w:t>2.20</w:t>
      </w:r>
      <w:r w:rsidR="004378AA" w:rsidRPr="00F24BF5">
        <w:t>2</w:t>
      </w:r>
      <w:r w:rsidR="00BC3D12" w:rsidRPr="00F24BF5">
        <w:t>5</w:t>
      </w:r>
      <w:r w:rsidRPr="00F24BF5">
        <w:t xml:space="preserve"> r. – umowa ulegnie rozwiązaniu na mocy niniejszego postanowienia bez konieczności składania przez Strony dodatkowych oświadczeń woli.</w:t>
      </w:r>
    </w:p>
    <w:p w14:paraId="57A259CD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0A5C0463" w14:textId="77777777" w:rsidR="00EC3404" w:rsidRPr="00F24BF5" w:rsidRDefault="00EC3404" w:rsidP="00EC3404">
      <w:pPr>
        <w:spacing w:line="360" w:lineRule="auto"/>
        <w:ind w:left="454" w:hanging="454"/>
        <w:jc w:val="center"/>
      </w:pPr>
      <w:r w:rsidRPr="00F24BF5">
        <w:lastRenderedPageBreak/>
        <w:t xml:space="preserve">§ </w:t>
      </w:r>
      <w:r w:rsidR="00D75AA0" w:rsidRPr="00F24BF5">
        <w:t>7</w:t>
      </w:r>
    </w:p>
    <w:p w14:paraId="0721078F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zamierza wykonać przedmiot zamówienia bez udziału podwykonawców /</w:t>
      </w:r>
    </w:p>
    <w:p w14:paraId="192BB844" w14:textId="77777777" w:rsidR="00EC3404" w:rsidRPr="00F24BF5" w:rsidRDefault="00EC3404" w:rsidP="00EC3404">
      <w:pPr>
        <w:widowControl w:val="0"/>
        <w:ind w:left="360"/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z udziałem podwykonawców, za działania których bierze pełną odpowiedzialność, gdzie zakres prac jest następujący*:</w:t>
      </w:r>
    </w:p>
    <w:p w14:paraId="3D48CED6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rPr>
          <w:rFonts w:eastAsia="Trebuchet MS"/>
          <w:lang w:eastAsia="ar-SA"/>
        </w:rPr>
        <w:t>………………………………………   …………………………………………………</w:t>
      </w:r>
    </w:p>
    <w:p w14:paraId="2D33C22F" w14:textId="77777777" w:rsidR="00EC3404" w:rsidRPr="00F24BF5" w:rsidRDefault="00EC3404" w:rsidP="0014697B">
      <w:pPr>
        <w:pStyle w:val="Akapitzlist"/>
        <w:numPr>
          <w:ilvl w:val="0"/>
          <w:numId w:val="15"/>
        </w:numPr>
        <w:tabs>
          <w:tab w:val="num" w:pos="720"/>
        </w:tabs>
        <w:ind w:left="720"/>
        <w:contextualSpacing/>
        <w:jc w:val="both"/>
      </w:pPr>
      <w:r w:rsidRPr="00F24BF5">
        <w:t>………………………………………   …………………………………………………</w:t>
      </w:r>
    </w:p>
    <w:p w14:paraId="35AD41C4" w14:textId="77777777" w:rsidR="00EC3404" w:rsidRPr="00F24BF5" w:rsidRDefault="00EC3404" w:rsidP="00EC3404">
      <w:pPr>
        <w:pStyle w:val="Akapitzlist"/>
        <w:rPr>
          <w:i/>
        </w:rPr>
      </w:pPr>
      <w:r w:rsidRPr="00F24BF5">
        <w:rPr>
          <w:i/>
        </w:rPr>
        <w:t xml:space="preserve">            zakres prac                    </w:t>
      </w:r>
      <w:r w:rsidRPr="00F24BF5">
        <w:rPr>
          <w:i/>
        </w:rPr>
        <w:tab/>
      </w:r>
      <w:r w:rsidRPr="00F24BF5">
        <w:rPr>
          <w:i/>
        </w:rPr>
        <w:tab/>
      </w:r>
      <w:r w:rsidRPr="00F24BF5">
        <w:rPr>
          <w:i/>
        </w:rPr>
        <w:tab/>
        <w:t>nazwa podwykonawcy</w:t>
      </w:r>
    </w:p>
    <w:p w14:paraId="52C0DAFD" w14:textId="77777777" w:rsidR="00EC3404" w:rsidRPr="00F24BF5" w:rsidRDefault="00EC3404" w:rsidP="001A14F8">
      <w:pPr>
        <w:spacing w:after="120"/>
        <w:ind w:firstLine="357"/>
        <w:rPr>
          <w:i/>
          <w:sz w:val="20"/>
          <w:szCs w:val="20"/>
        </w:rPr>
      </w:pPr>
      <w:r w:rsidRPr="00F24BF5">
        <w:rPr>
          <w:i/>
          <w:sz w:val="20"/>
          <w:szCs w:val="20"/>
        </w:rPr>
        <w:t>* Zapisy zostaną dostosowane po wyborze oferty</w:t>
      </w:r>
    </w:p>
    <w:p w14:paraId="4B9DED22" w14:textId="353706B6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 xml:space="preserve">Zlecenie wykonania części </w:t>
      </w:r>
      <w:r w:rsidR="00C363CA" w:rsidRPr="00F24BF5">
        <w:rPr>
          <w:snapToGrid w:val="0"/>
          <w:spacing w:val="-4"/>
        </w:rPr>
        <w:t>przedmiotu zamówienia</w:t>
      </w:r>
      <w:r w:rsidRPr="00F24BF5">
        <w:rPr>
          <w:snapToGrid w:val="0"/>
          <w:spacing w:val="-4"/>
        </w:rPr>
        <w:t xml:space="preserve"> podwykonawcom nie zmienia zobowiązań Wykonawcy wobec Zamawiającego za wykonanie tej części zamówienia. Wykonawca jest odpowiedzialny za działania, uchybienia i zaniedbania podwykonawców i ich pracowników w takim  samym stopniu, jakby to były działania Wykonawcy.</w:t>
      </w:r>
    </w:p>
    <w:p w14:paraId="049F074C" w14:textId="77777777" w:rsidR="00EC3404" w:rsidRPr="00F24BF5" w:rsidRDefault="00EC3404" w:rsidP="0014697B">
      <w:pPr>
        <w:widowControl w:val="0"/>
        <w:numPr>
          <w:ilvl w:val="0"/>
          <w:numId w:val="17"/>
        </w:numPr>
        <w:jc w:val="both"/>
        <w:rPr>
          <w:snapToGrid w:val="0"/>
          <w:spacing w:val="-4"/>
        </w:rPr>
      </w:pPr>
      <w:r w:rsidRPr="00F24BF5">
        <w:rPr>
          <w:snapToGrid w:val="0"/>
          <w:spacing w:val="-4"/>
        </w:rPr>
        <w:t>Wykonawca ponosi odpowiedzialność za zapłatę wynagrodzenia za część zamówienia wykonaną  przez podwykonawcę.</w:t>
      </w:r>
    </w:p>
    <w:p w14:paraId="63E7AF32" w14:textId="77777777" w:rsidR="00EC3404" w:rsidRPr="00F24BF5" w:rsidRDefault="00EC3404" w:rsidP="001C436A">
      <w:pPr>
        <w:autoSpaceDE w:val="0"/>
        <w:autoSpaceDN w:val="0"/>
        <w:adjustRightInd w:val="0"/>
        <w:ind w:left="357"/>
        <w:jc w:val="both"/>
      </w:pPr>
    </w:p>
    <w:p w14:paraId="4A390108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8</w:t>
      </w:r>
    </w:p>
    <w:p w14:paraId="07E97104" w14:textId="77777777" w:rsidR="003C78F3" w:rsidRPr="00F801F6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Ustala się kary umowne w następujących wypadkach i wysokościach:</w:t>
      </w:r>
    </w:p>
    <w:p w14:paraId="21A16984" w14:textId="77777777" w:rsidR="003C78F3" w:rsidRPr="00F801F6" w:rsidRDefault="003C78F3" w:rsidP="0014697B">
      <w:pPr>
        <w:numPr>
          <w:ilvl w:val="0"/>
          <w:numId w:val="23"/>
        </w:numPr>
        <w:spacing w:after="120"/>
        <w:ind w:left="714" w:hanging="357"/>
        <w:jc w:val="both"/>
      </w:pPr>
      <w:r w:rsidRPr="00F801F6">
        <w:t>Wykonawca zapłaci Zamawiającemu karę umowną za odstąpienie od umowy</w:t>
      </w:r>
      <w:r>
        <w:t xml:space="preserve">                          </w:t>
      </w:r>
      <w:r w:rsidRPr="00F801F6">
        <w:t xml:space="preserve"> z powodu okoliczności, za które odpowiada Wykonawca, w wysokości 10% wartości przedmiotu umowy brutto wynikającej z §</w:t>
      </w:r>
      <w:r>
        <w:t xml:space="preserve"> </w:t>
      </w:r>
      <w:r w:rsidR="00EC3404">
        <w:t>3</w:t>
      </w:r>
      <w:r w:rsidRPr="00F801F6">
        <w:t xml:space="preserve"> ust. 1 umowy.</w:t>
      </w:r>
    </w:p>
    <w:p w14:paraId="4859B63C" w14:textId="77777777" w:rsidR="003C78F3" w:rsidRDefault="003C78F3" w:rsidP="0014697B">
      <w:pPr>
        <w:numPr>
          <w:ilvl w:val="0"/>
          <w:numId w:val="23"/>
        </w:numPr>
        <w:spacing w:after="120"/>
        <w:ind w:left="714" w:hanging="357"/>
        <w:jc w:val="both"/>
      </w:pPr>
      <w:r w:rsidRPr="00F801F6">
        <w:t>Wykonawca zapłaci Zamawiającemu karę umowną z tytułu nienależytego wykonania przedmiotu umowy w wysokości 2% wynagrodzenia umownego brutto wynikającego z §</w:t>
      </w:r>
      <w:r>
        <w:t xml:space="preserve"> </w:t>
      </w:r>
      <w:r w:rsidR="00EC3404">
        <w:t>3</w:t>
      </w:r>
      <w:r w:rsidRPr="00F801F6">
        <w:t xml:space="preserve"> ust. 1 umowy.</w:t>
      </w:r>
    </w:p>
    <w:p w14:paraId="34B0E800" w14:textId="77777777" w:rsidR="004F607E" w:rsidRDefault="004F607E" w:rsidP="0014697B">
      <w:pPr>
        <w:numPr>
          <w:ilvl w:val="0"/>
          <w:numId w:val="23"/>
        </w:numPr>
        <w:spacing w:after="120"/>
        <w:ind w:left="714" w:hanging="357"/>
        <w:jc w:val="both"/>
      </w:pPr>
      <w:r>
        <w:t xml:space="preserve">Zamawiający </w:t>
      </w:r>
      <w:r w:rsidRPr="00F801F6">
        <w:t xml:space="preserve">zapłaci </w:t>
      </w:r>
      <w:r>
        <w:t xml:space="preserve">Wykonawcy </w:t>
      </w:r>
      <w:r w:rsidRPr="00F801F6">
        <w:t>karę umowną za odstąpienie od umowy</w:t>
      </w:r>
      <w:r>
        <w:t xml:space="preserve">                          </w:t>
      </w:r>
      <w:r w:rsidRPr="00F801F6">
        <w:t xml:space="preserve"> z powodu okoliczności, za które odpowiada </w:t>
      </w:r>
      <w:r>
        <w:t>Zamawiający</w:t>
      </w:r>
      <w:r w:rsidRPr="00F801F6">
        <w:t>, w wysokości 10% wartości przedmiotu umowy brutto wynikającej z §</w:t>
      </w:r>
      <w:r>
        <w:t xml:space="preserve"> 3</w:t>
      </w:r>
      <w:r w:rsidRPr="00F801F6">
        <w:t xml:space="preserve"> ust. 1 umowy</w:t>
      </w:r>
      <w:r>
        <w:t xml:space="preserve">, z wyłączeniem  okoliczności przewidzianej w § </w:t>
      </w:r>
      <w:r w:rsidR="00D75AA0">
        <w:t>9</w:t>
      </w:r>
      <w:r w:rsidR="00AB2CBF">
        <w:t xml:space="preserve"> ust. </w:t>
      </w:r>
      <w:r w:rsidR="003245F6">
        <w:t>2</w:t>
      </w:r>
      <w:r>
        <w:t xml:space="preserve"> umowy</w:t>
      </w:r>
      <w:r w:rsidRPr="00F801F6">
        <w:t>.</w:t>
      </w:r>
    </w:p>
    <w:p w14:paraId="01C1176E" w14:textId="77777777" w:rsidR="003C78F3" w:rsidRDefault="003C78F3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120"/>
        <w:ind w:left="357" w:hanging="357"/>
        <w:jc w:val="both"/>
      </w:pPr>
      <w:r w:rsidRPr="00F801F6">
        <w:t>W sytuacji gdy kary umowne przewidziane w ust. 1 nie pokrywają szkody poniesionej</w:t>
      </w:r>
      <w:r w:rsidR="008646A5">
        <w:t xml:space="preserve"> wskutek naruszenia umowy, Stronom </w:t>
      </w:r>
      <w:r w:rsidRPr="00F801F6">
        <w:t>przysługuje prawo żądania odszkodowania na zasadach ogólnych.</w:t>
      </w:r>
    </w:p>
    <w:p w14:paraId="67AC78C0" w14:textId="77777777" w:rsidR="008646A5" w:rsidRDefault="008646A5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>
        <w:t>Niezależnie od sposobu rozliczenia kar umownych, Strona występująca z żądaniem zapłaty kary umownej wystawi na rzecz drugiej Strony notę księgową (obciążeniową) na kwotę należnych kar umownych.</w:t>
      </w:r>
    </w:p>
    <w:p w14:paraId="4B0CAF33" w14:textId="27F33B76" w:rsidR="00C363CA" w:rsidRPr="00F24BF5" w:rsidRDefault="00C363CA" w:rsidP="0014697B">
      <w:pPr>
        <w:pStyle w:val="Akapitzlist"/>
        <w:numPr>
          <w:ilvl w:val="0"/>
          <w:numId w:val="21"/>
        </w:numPr>
        <w:autoSpaceDE w:val="0"/>
        <w:autoSpaceDN w:val="0"/>
        <w:adjustRightInd w:val="0"/>
        <w:ind w:left="357" w:hanging="357"/>
        <w:jc w:val="both"/>
      </w:pPr>
      <w:r w:rsidRPr="00F24BF5">
        <w:t>Łączna maksymalna wysokość kar umownych, których mogą dochodzić strony wynosi</w:t>
      </w:r>
      <w:r w:rsidR="00F24BF5" w:rsidRPr="00F24BF5">
        <w:t xml:space="preserve"> 15</w:t>
      </w:r>
      <w:r w:rsidRPr="00F24BF5">
        <w:t>% wartości przedmiotu umowy brutto wynikającej z § 3 ust. 1 umowy.</w:t>
      </w:r>
    </w:p>
    <w:p w14:paraId="5EA15AE2" w14:textId="78DD928D" w:rsidR="003C78F3" w:rsidRDefault="003C78F3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74C24D4" w14:textId="77777777" w:rsidR="00800124" w:rsidRPr="001C436A" w:rsidRDefault="00800124" w:rsidP="001C436A">
      <w:pPr>
        <w:autoSpaceDE w:val="0"/>
        <w:autoSpaceDN w:val="0"/>
        <w:adjustRightInd w:val="0"/>
        <w:ind w:left="357"/>
        <w:jc w:val="both"/>
        <w:rPr>
          <w:color w:val="000000" w:themeColor="text1"/>
        </w:rPr>
      </w:pPr>
    </w:p>
    <w:p w14:paraId="6F28679E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9</w:t>
      </w:r>
    </w:p>
    <w:p w14:paraId="7C1BF83A" w14:textId="77777777" w:rsidR="003C78F3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Zamawiającemu przysługuje prawo odstąpienia od umowy w terminie 30 dni od daty powzięcia wiadomości o powstaniu przyczyn uzasadniających odstąpienie:</w:t>
      </w:r>
    </w:p>
    <w:p w14:paraId="580ED58F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 xml:space="preserve">w razie powzięcia wiadomości o </w:t>
      </w:r>
      <w:r>
        <w:t>likwidacji, ogłoszeniu upadłości</w:t>
      </w:r>
      <w:r w:rsidRPr="00F801F6">
        <w:t xml:space="preserve"> lub rozwiązaniu firmy</w:t>
      </w:r>
      <w:r>
        <w:t xml:space="preserve"> Wykonawcy</w:t>
      </w:r>
      <w:r w:rsidRPr="00F801F6">
        <w:t>,</w:t>
      </w:r>
    </w:p>
    <w:p w14:paraId="4C23BEF7" w14:textId="77777777" w:rsidR="003C78F3" w:rsidRPr="00F801F6" w:rsidRDefault="003C78F3" w:rsidP="0014697B">
      <w:pPr>
        <w:numPr>
          <w:ilvl w:val="0"/>
          <w:numId w:val="24"/>
        </w:numPr>
        <w:jc w:val="both"/>
      </w:pPr>
      <w:r w:rsidRPr="00F801F6">
        <w:t>gdy zostanie wydany</w:t>
      </w:r>
      <w:r>
        <w:t xml:space="preserve"> przez organ publiczny </w:t>
      </w:r>
      <w:r w:rsidRPr="00F801F6">
        <w:t>nakaz zajęcia majątku Wykonawcy,</w:t>
      </w:r>
    </w:p>
    <w:p w14:paraId="1261F8C7" w14:textId="77777777" w:rsidR="003C78F3" w:rsidRPr="00F801F6" w:rsidRDefault="003C78F3" w:rsidP="0014697B">
      <w:pPr>
        <w:numPr>
          <w:ilvl w:val="0"/>
          <w:numId w:val="24"/>
        </w:numPr>
        <w:spacing w:after="120"/>
        <w:ind w:left="714" w:hanging="357"/>
        <w:jc w:val="both"/>
      </w:pPr>
      <w:r w:rsidRPr="00F801F6">
        <w:t>jeżeli Wykonawca nie wykonuje dostaw objętych niniejsz</w:t>
      </w:r>
      <w:r>
        <w:t>ą</w:t>
      </w:r>
      <w:r w:rsidRPr="00F801F6">
        <w:t xml:space="preserve"> umową zgodnie z jej postanowieniami lub te</w:t>
      </w:r>
      <w:r>
        <w:t>ż</w:t>
      </w:r>
      <w:r w:rsidRPr="00F801F6">
        <w:t xml:space="preserve"> nienależycie wykonuje swoje obowiązki.</w:t>
      </w:r>
    </w:p>
    <w:p w14:paraId="5391A51C" w14:textId="77777777" w:rsidR="00AB2CBF" w:rsidRPr="00F801F6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lastRenderedPageBreak/>
        <w:t>W razie zaistnienia istotnej zmiany okoliczności powodującej, że wykonanie umowy nie leży w interesie publicznym, czego nie można było przewidzieć w chwili zawarcia umowy, lub dalsze wykonywanie umowy może zagrozić istotnemu interesowi bezpieczeństwa państwa lub bezpieczeństwu publicznemu, Zamawiający może odstąpić od umowy w terminie 30 dni od dnia powzięcia wiadomości o tych okolicznościach.</w:t>
      </w:r>
      <w:r w:rsidR="00AB2CBF">
        <w:t xml:space="preserve"> </w:t>
      </w:r>
      <w:r w:rsidR="008E3920">
        <w:t xml:space="preserve">              </w:t>
      </w:r>
      <w:r w:rsidR="00AB2CBF">
        <w:t xml:space="preserve">W tym wypadku </w:t>
      </w:r>
      <w:r w:rsidR="00AB2CBF" w:rsidRPr="00F801F6">
        <w:t>Wykonawca może żądać od Zamawiającego wyłącznie wynagrodzenia należnego mu z tytułu wykonania części umowy.</w:t>
      </w:r>
    </w:p>
    <w:p w14:paraId="15781391" w14:textId="77777777" w:rsidR="003C78F3" w:rsidRDefault="003C78F3" w:rsidP="0014697B">
      <w:pPr>
        <w:numPr>
          <w:ilvl w:val="0"/>
          <w:numId w:val="22"/>
        </w:numPr>
        <w:spacing w:after="120"/>
        <w:ind w:left="357" w:hanging="357"/>
        <w:jc w:val="both"/>
      </w:pPr>
      <w:r w:rsidRPr="00F801F6">
        <w:t>Odstąpienie od umowy następuje w formie pisemnej pod rygorem nieważności.</w:t>
      </w:r>
    </w:p>
    <w:p w14:paraId="3A9366D6" w14:textId="77777777" w:rsidR="00716313" w:rsidRPr="00F801F6" w:rsidRDefault="00716313" w:rsidP="001C436A">
      <w:pPr>
        <w:autoSpaceDE w:val="0"/>
        <w:autoSpaceDN w:val="0"/>
        <w:adjustRightInd w:val="0"/>
        <w:ind w:left="357"/>
        <w:jc w:val="both"/>
      </w:pPr>
    </w:p>
    <w:p w14:paraId="43DCEC52" w14:textId="77777777" w:rsidR="003C78F3" w:rsidRPr="00F801F6" w:rsidRDefault="003C78F3" w:rsidP="003C78F3">
      <w:pPr>
        <w:spacing w:line="360" w:lineRule="auto"/>
        <w:jc w:val="center"/>
      </w:pPr>
      <w:r w:rsidRPr="00F801F6">
        <w:t xml:space="preserve">§ </w:t>
      </w:r>
      <w:r w:rsidR="00D75AA0">
        <w:t>10</w:t>
      </w:r>
    </w:p>
    <w:p w14:paraId="0D62D1B2" w14:textId="7A8D4718" w:rsidR="007F0AFF" w:rsidRDefault="00133602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>
        <w:t>Wszelkie z</w:t>
      </w:r>
      <w:r w:rsidR="007F0AFF" w:rsidRPr="002735D6">
        <w:t>miany niniejszej umowy</w:t>
      </w:r>
      <w:r>
        <w:t xml:space="preserve"> (w tym zmiana rachunku bankowego)</w:t>
      </w:r>
      <w:r w:rsidR="007F0AFF" w:rsidRPr="002735D6">
        <w:t xml:space="preserve"> wymagają dla swej waż</w:t>
      </w:r>
      <w:r w:rsidR="007F0AFF">
        <w:t xml:space="preserve">ności </w:t>
      </w:r>
      <w:r>
        <w:t xml:space="preserve">formy pisemnej </w:t>
      </w:r>
      <w:r w:rsidR="007F0AFF" w:rsidRPr="002735D6">
        <w:t>i będą dopuszczalne w granicach unormowania artykuł</w:t>
      </w:r>
      <w:r w:rsidR="007F0AFF">
        <w:t>u</w:t>
      </w:r>
      <w:r w:rsidR="007F0AFF" w:rsidRPr="00F24BF5">
        <w:t xml:space="preserve"> </w:t>
      </w:r>
      <w:r w:rsidR="00457BE3" w:rsidRPr="00F24BF5">
        <w:t>455</w:t>
      </w:r>
      <w:r w:rsidR="007F0AFF" w:rsidRPr="00F24BF5">
        <w:t xml:space="preserve"> </w:t>
      </w:r>
      <w:r w:rsidR="007F0AFF">
        <w:t xml:space="preserve">ustawy </w:t>
      </w:r>
      <w:proofErr w:type="spellStart"/>
      <w:r w:rsidR="007F0AFF">
        <w:t>P</w:t>
      </w:r>
      <w:r>
        <w:t>zp</w:t>
      </w:r>
      <w:proofErr w:type="spellEnd"/>
      <w:r w:rsidR="007F0AFF" w:rsidRPr="002735D6">
        <w:t>.</w:t>
      </w:r>
    </w:p>
    <w:p w14:paraId="72F3DA30" w14:textId="27BE30BC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 xml:space="preserve">Zamawiający przewiduje możliwość zmian postanowień </w:t>
      </w:r>
      <w:r>
        <w:t>u</w:t>
      </w:r>
      <w:r w:rsidRPr="00E84154">
        <w:t>mowy w stosunku do treści wybranej oferty, w</w:t>
      </w:r>
      <w:r>
        <w:t xml:space="preserve"> </w:t>
      </w:r>
      <w:r w:rsidRPr="00E84154">
        <w:t>przypadku:</w:t>
      </w:r>
    </w:p>
    <w:p w14:paraId="10064752" w14:textId="419E6230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 xml:space="preserve">1) zmian w obowiązujących przepisach prawa, powodujących konieczność dokonania zmian w </w:t>
      </w:r>
      <w:r>
        <w:t>u</w:t>
      </w:r>
      <w:r w:rsidRPr="00E84154">
        <w:t>mowie</w:t>
      </w:r>
      <w:r>
        <w:t>,</w:t>
      </w:r>
    </w:p>
    <w:p w14:paraId="59CF61D7" w14:textId="79A2C9E6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2) w zakresie obowiązującej stawki podatku VAT, w przypadku zmian powszechnie obowiązującego prawa</w:t>
      </w:r>
      <w:r>
        <w:t xml:space="preserve"> </w:t>
      </w:r>
      <w:r w:rsidRPr="00E84154">
        <w:t>w tym zakresie</w:t>
      </w:r>
      <w:r>
        <w:t>,</w:t>
      </w:r>
    </w:p>
    <w:p w14:paraId="5F256114" w14:textId="0209B452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3) zaistnienia siły wyższej</w:t>
      </w:r>
      <w:r>
        <w:t>,</w:t>
      </w:r>
      <w:r w:rsidRPr="00E84154">
        <w:t xml:space="preserve"> </w:t>
      </w:r>
      <w:r w:rsidR="00AD32AE">
        <w:t xml:space="preserve">określonej w </w:t>
      </w:r>
      <w:r w:rsidR="00AD32AE" w:rsidRPr="00716313">
        <w:t>§</w:t>
      </w:r>
      <w:r w:rsidR="00AD32AE">
        <w:t xml:space="preserve"> 11 ust. 2</w:t>
      </w:r>
      <w:r>
        <w:t>,</w:t>
      </w:r>
    </w:p>
    <w:p w14:paraId="15879F26" w14:textId="0C5BD29D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4) istotnych problemów finansowych, ekonomicznych lub organizacyjnych Wykonawcy, producenta,</w:t>
      </w:r>
      <w:r>
        <w:t xml:space="preserve"> </w:t>
      </w:r>
      <w:r w:rsidRPr="00E84154">
        <w:t>dystrybutora lub gwaranta uzasadniających ryzyko, że jego produkty, świadczenia itp. mogą nie zostać</w:t>
      </w:r>
      <w:r>
        <w:t xml:space="preserve"> </w:t>
      </w:r>
      <w:r w:rsidRPr="00E84154">
        <w:t>należycie wykonane lub nie będą miały odpowiedniej jakości albo wsparcia w przyszłości</w:t>
      </w:r>
      <w:r>
        <w:t>,</w:t>
      </w:r>
    </w:p>
    <w:p w14:paraId="57CDBF5B" w14:textId="1E20820E" w:rsidR="00E84154" w:rsidRPr="00E84154" w:rsidRDefault="00E84154" w:rsidP="00E84154">
      <w:pPr>
        <w:pStyle w:val="Akapitzlist"/>
        <w:spacing w:after="120"/>
        <w:ind w:left="357"/>
        <w:jc w:val="both"/>
      </w:pPr>
      <w:r w:rsidRPr="00E84154">
        <w:t>5) uzasadnionych przyczyn technicznych lub funkcjonalnych powodujących konieczność zmiany sposobu</w:t>
      </w:r>
      <w:r>
        <w:t xml:space="preserve"> </w:t>
      </w:r>
      <w:r w:rsidRPr="00E84154">
        <w:t xml:space="preserve">wykonania </w:t>
      </w:r>
      <w:r>
        <w:t>u</w:t>
      </w:r>
      <w:r w:rsidRPr="00E84154">
        <w:t>mowy</w:t>
      </w:r>
      <w:r>
        <w:t>,</w:t>
      </w:r>
    </w:p>
    <w:p w14:paraId="2306BDA4" w14:textId="0C28656F" w:rsidR="00E84154" w:rsidRPr="00E84154" w:rsidRDefault="00E84154" w:rsidP="00D81D3F">
      <w:pPr>
        <w:pStyle w:val="Akapitzlist"/>
        <w:spacing w:after="120"/>
        <w:ind w:left="357"/>
        <w:jc w:val="both"/>
      </w:pPr>
      <w:r w:rsidRPr="00E84154">
        <w:t xml:space="preserve">6) konieczności zmiany terminu wykonania </w:t>
      </w:r>
      <w:r>
        <w:t>u</w:t>
      </w:r>
      <w:r w:rsidRPr="00E84154">
        <w:t>mowy lub odbioru dostawy spowodowanej podjęciem przez</w:t>
      </w:r>
      <w:r>
        <w:t xml:space="preserve"> </w:t>
      </w:r>
      <w:r w:rsidRPr="00E84154">
        <w:t>Zamawiającego decyzji o przeprowadzeniu przez osobę trzecią kontroli jakości i sposobu realizacji</w:t>
      </w:r>
      <w:r>
        <w:t xml:space="preserve"> u</w:t>
      </w:r>
      <w:r w:rsidRPr="00E84154">
        <w:t>mowy</w:t>
      </w:r>
      <w:r w:rsidR="00D81D3F">
        <w:t>.</w:t>
      </w:r>
    </w:p>
    <w:p w14:paraId="76957E39" w14:textId="08CDD73E" w:rsidR="00E84154" w:rsidRPr="00E84154" w:rsidRDefault="00E84154" w:rsidP="0014697B">
      <w:pPr>
        <w:pStyle w:val="Akapitzlist"/>
        <w:numPr>
          <w:ilvl w:val="0"/>
          <w:numId w:val="25"/>
        </w:numPr>
        <w:spacing w:after="120"/>
        <w:ind w:left="357" w:hanging="357"/>
        <w:jc w:val="both"/>
      </w:pPr>
      <w:r w:rsidRPr="00E84154">
        <w:t>W przypa</w:t>
      </w:r>
      <w:r w:rsidR="00D81D3F">
        <w:t>dkach opisanych w ust. 1 pkt 1-6</w:t>
      </w:r>
      <w:r w:rsidRPr="00E84154">
        <w:t xml:space="preserve"> zmianie (w tym ograniczeniu) ulec mogą odpowiednio zakres</w:t>
      </w:r>
      <w:r w:rsidR="00525C35">
        <w:t xml:space="preserve"> </w:t>
      </w:r>
      <w:r w:rsidRPr="00E84154">
        <w:t>rzeczowy przedmiotu Umowy, wynagrodzenie Wykonawcy brutto, termin wykonania przedmiotu Umowy,</w:t>
      </w:r>
      <w:r w:rsidR="00525C35">
        <w:t xml:space="preserve"> </w:t>
      </w:r>
      <w:r w:rsidRPr="00E84154">
        <w:t>termin płatności, zasady rozliczeń (o ile zmiana zasad rozliczeń nie spowoduje konieczności zapłaty</w:t>
      </w:r>
      <w:r w:rsidR="00525C35">
        <w:t xml:space="preserve"> </w:t>
      </w:r>
      <w:r w:rsidRPr="00E84154">
        <w:t xml:space="preserve">Wykonawcy odsetek lub wynagrodzenia w większej kwocie), sposób realizacji przedmiotu </w:t>
      </w:r>
      <w:r w:rsidR="00525C35">
        <w:t>u</w:t>
      </w:r>
      <w:r w:rsidRPr="00E84154">
        <w:t>mowy.</w:t>
      </w:r>
    </w:p>
    <w:p w14:paraId="171F8119" w14:textId="5E825A12" w:rsidR="00E84154" w:rsidRDefault="00E84154" w:rsidP="0014697B">
      <w:pPr>
        <w:pStyle w:val="Akapitzlist"/>
        <w:numPr>
          <w:ilvl w:val="0"/>
          <w:numId w:val="25"/>
        </w:numPr>
        <w:ind w:left="357" w:hanging="357"/>
        <w:jc w:val="both"/>
      </w:pPr>
      <w:r w:rsidRPr="00E84154">
        <w:t xml:space="preserve">W opisanych w ust. 1 przypadkach dopuszcza się zastąpienie Wykonawcy nowym wykonawcą (art. </w:t>
      </w:r>
      <w:r w:rsidR="009449D5">
        <w:t>455</w:t>
      </w:r>
      <w:r w:rsidRPr="00E84154">
        <w:t xml:space="preserve"> ust.</w:t>
      </w:r>
      <w:r w:rsidR="00525C35">
        <w:t xml:space="preserve"> </w:t>
      </w:r>
      <w:r w:rsidRPr="00E84154">
        <w:t xml:space="preserve">1 pkt </w:t>
      </w:r>
      <w:r w:rsidR="009449D5">
        <w:t>2</w:t>
      </w:r>
      <w:r w:rsidRPr="00E84154">
        <w:t xml:space="preserve"> lit. a </w:t>
      </w:r>
      <w:r w:rsidR="00525C35">
        <w:t>u</w:t>
      </w:r>
      <w:r w:rsidRPr="00E84154">
        <w:t>stawy</w:t>
      </w:r>
      <w:r w:rsidR="00525C35">
        <w:t xml:space="preserve"> </w:t>
      </w:r>
      <w:proofErr w:type="spellStart"/>
      <w:r w:rsidR="00525C35">
        <w:t>Pzp</w:t>
      </w:r>
      <w:proofErr w:type="spellEnd"/>
      <w:r w:rsidRPr="00E84154">
        <w:t>), jeżeli nowy Wykonawca jest następcą prawnym Wykonawcy lub przejął zobowiązania</w:t>
      </w:r>
      <w:r w:rsidR="00525C35">
        <w:t xml:space="preserve"> </w:t>
      </w:r>
      <w:r w:rsidRPr="00E84154">
        <w:t>Wykonawcy związane z wykonaniem przedmiotu Umowy, lub odpowiada osobiście lub majątkowo za</w:t>
      </w:r>
      <w:r w:rsidR="00525C35">
        <w:t xml:space="preserve"> </w:t>
      </w:r>
      <w:r w:rsidRPr="00E84154">
        <w:t xml:space="preserve">wykonanie </w:t>
      </w:r>
      <w:r w:rsidR="00525C35">
        <w:t>u</w:t>
      </w:r>
      <w:r w:rsidRPr="00E84154">
        <w:t>mowy.</w:t>
      </w:r>
    </w:p>
    <w:p w14:paraId="17C02BBB" w14:textId="77777777" w:rsidR="003C78F3" w:rsidRPr="00F801F6" w:rsidRDefault="003C78F3" w:rsidP="001C436A">
      <w:pPr>
        <w:autoSpaceDE w:val="0"/>
        <w:autoSpaceDN w:val="0"/>
        <w:adjustRightInd w:val="0"/>
        <w:ind w:left="357"/>
        <w:jc w:val="both"/>
      </w:pPr>
    </w:p>
    <w:p w14:paraId="425A739C" w14:textId="4D2B83E6" w:rsidR="00716313" w:rsidRDefault="00716313" w:rsidP="00716313">
      <w:pPr>
        <w:spacing w:line="360" w:lineRule="auto"/>
        <w:ind w:left="454" w:hanging="454"/>
        <w:jc w:val="center"/>
      </w:pPr>
      <w:r w:rsidRPr="00716313">
        <w:t>§ 1</w:t>
      </w:r>
      <w:r w:rsidR="00D75AA0">
        <w:t>1</w:t>
      </w:r>
    </w:p>
    <w:p w14:paraId="25E9F1DD" w14:textId="68C5522D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Żadna ze Stron </w:t>
      </w:r>
      <w:r>
        <w:t>u</w:t>
      </w:r>
      <w:r w:rsidRPr="00AD32AE">
        <w:t>mowy nie będzie odpowiedzialna za niewykonanie lub nienależyte wykonanie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spowodowane przez okoliczności traktowane jako</w:t>
      </w:r>
      <w:r>
        <w:t xml:space="preserve"> </w:t>
      </w:r>
      <w:r w:rsidR="00800124">
        <w:t>s</w:t>
      </w:r>
      <w:r w:rsidRPr="00AD32AE">
        <w:t>iła wyższa.</w:t>
      </w:r>
    </w:p>
    <w:p w14:paraId="7407193D" w14:textId="7BCE93DA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rozumieniu </w:t>
      </w:r>
      <w:r>
        <w:t>u</w:t>
      </w:r>
      <w:r w:rsidRPr="00AD32AE">
        <w:t xml:space="preserve">mowy </w:t>
      </w:r>
      <w:r w:rsidR="00800124">
        <w:t>s</w:t>
      </w:r>
      <w:r w:rsidRPr="00AD32AE">
        <w:t>iła wyższa oznacza zdarzenia pozostające poza kontrolą każdej ze Stron, których</w:t>
      </w:r>
      <w:r>
        <w:t xml:space="preserve"> </w:t>
      </w:r>
      <w:r w:rsidRPr="00AD32AE">
        <w:t xml:space="preserve">Strony nie mogły przewidzieć ani im zapobiec i które zakłócają lub </w:t>
      </w:r>
      <w:r w:rsidRPr="00AD32AE">
        <w:lastRenderedPageBreak/>
        <w:t xml:space="preserve">uniemożliwiają realizację </w:t>
      </w:r>
      <w:r>
        <w:t>u</w:t>
      </w:r>
      <w:r w:rsidRPr="00AD32AE">
        <w:t>mowy. Takie</w:t>
      </w:r>
      <w:r>
        <w:t xml:space="preserve"> </w:t>
      </w:r>
      <w:r w:rsidRPr="00AD32AE">
        <w:t>zdarzenia obejmują w szczególności: wojny, rewolucje, pożary, powodzie, działania terrorystyczne,</w:t>
      </w:r>
      <w:r>
        <w:t xml:space="preserve"> </w:t>
      </w:r>
      <w:r w:rsidRPr="00AD32AE">
        <w:t>zakłócenia spowodowane wprowadzeniem zabezpieczeń antyterrorystycznych, stany wyjątkowe, stany</w:t>
      </w:r>
      <w:r>
        <w:t xml:space="preserve"> </w:t>
      </w:r>
      <w:r w:rsidRPr="00AD32AE">
        <w:t>wojenne, katastrofy, stany zagrożenia, pandemie, epidemie, stany klęski żywiołowej, itp.</w:t>
      </w:r>
    </w:p>
    <w:p w14:paraId="2E4EFF77" w14:textId="43C834B1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W przypadku zaistnienia </w:t>
      </w:r>
      <w:r w:rsidR="00800124">
        <w:t>s</w:t>
      </w:r>
      <w:r w:rsidRPr="00AD32AE">
        <w:t>iły wyższej Strona, której taka okoliczność uniemożliwia lub utrudnia prawidłowe</w:t>
      </w:r>
      <w:r>
        <w:t xml:space="preserve"> </w:t>
      </w:r>
      <w:r w:rsidRPr="00AD32AE">
        <w:t>wywiązanie się z jej zobowiązań, o ile to będzie możliwe, niezwłocznie, nie później jednak niż w ciągu 7 dni,</w:t>
      </w:r>
      <w:r>
        <w:t xml:space="preserve"> </w:t>
      </w:r>
      <w:r w:rsidRPr="00AD32AE">
        <w:t>powiadomi w formie pisemnej drugą Stronę o takich okolicznościach i ich przyczynie. Jeżeli druga Strona</w:t>
      </w:r>
      <w:r>
        <w:t xml:space="preserve"> </w:t>
      </w:r>
      <w:r w:rsidRPr="00AD32AE">
        <w:t>nie zdecyduje inaczej, Strona zgłaszająca okoliczności powinna kontynuować realizację swoich zobowiązań</w:t>
      </w:r>
      <w:r>
        <w:t xml:space="preserve"> </w:t>
      </w:r>
      <w:r w:rsidRPr="00AD32AE">
        <w:t xml:space="preserve">wynikających z </w:t>
      </w:r>
      <w:r>
        <w:t>u</w:t>
      </w:r>
      <w:r w:rsidRPr="00AD32AE">
        <w:t>mowy w takim zakresie, w jakim jest to możliwe i powinna szukać rozsądnych środków</w:t>
      </w:r>
      <w:r>
        <w:t xml:space="preserve"> </w:t>
      </w:r>
      <w:r w:rsidRPr="00AD32AE">
        <w:t xml:space="preserve">alternatywnych dla realizowania zakresu, jaki nie podlega wpływowi </w:t>
      </w:r>
      <w:r w:rsidR="00800124">
        <w:t>s</w:t>
      </w:r>
      <w:r w:rsidRPr="00AD32AE">
        <w:t>iły wyższej.</w:t>
      </w:r>
    </w:p>
    <w:p w14:paraId="6D72918E" w14:textId="215AA017" w:rsidR="00AD32AE" w:rsidRPr="00AD32AE" w:rsidRDefault="00AD32AE" w:rsidP="0014697B">
      <w:pPr>
        <w:pStyle w:val="Akapitzlist"/>
        <w:numPr>
          <w:ilvl w:val="0"/>
          <w:numId w:val="28"/>
        </w:numPr>
        <w:spacing w:after="120"/>
        <w:ind w:left="357" w:hanging="357"/>
        <w:jc w:val="both"/>
      </w:pPr>
      <w:r w:rsidRPr="00AD32AE">
        <w:t xml:space="preserve">Jeżeli okres występowania </w:t>
      </w:r>
      <w:r w:rsidR="00800124">
        <w:t>s</w:t>
      </w:r>
      <w:r w:rsidRPr="00AD32AE">
        <w:t>iły wyższej będzie trwał nieprzerwanie przez 21 dni lub dłużej, Strony mogą w</w:t>
      </w:r>
      <w:r>
        <w:t xml:space="preserve"> </w:t>
      </w:r>
      <w:r w:rsidRPr="00AD32AE">
        <w:t xml:space="preserve">drodze wzajemnego uzgodnienia rozwiązać </w:t>
      </w:r>
      <w:r>
        <w:t>u</w:t>
      </w:r>
      <w:r w:rsidRPr="00AD32AE">
        <w:t>mowę, bez nakładania na żadną ze Stron dalszych</w:t>
      </w:r>
      <w:r>
        <w:t xml:space="preserve"> </w:t>
      </w:r>
      <w:r w:rsidRPr="00AD32AE">
        <w:t>zobowiązań, oprócz płatności należnych z tytułu wykonanych już zadań.</w:t>
      </w:r>
    </w:p>
    <w:p w14:paraId="196FDB82" w14:textId="51EBDEB7" w:rsidR="00AD32AE" w:rsidRDefault="00AD32AE" w:rsidP="0014697B">
      <w:pPr>
        <w:pStyle w:val="Akapitzlist"/>
        <w:numPr>
          <w:ilvl w:val="0"/>
          <w:numId w:val="28"/>
        </w:numPr>
        <w:spacing w:after="240"/>
        <w:ind w:left="357" w:hanging="357"/>
        <w:jc w:val="both"/>
      </w:pPr>
      <w:r w:rsidRPr="00AD32AE">
        <w:t xml:space="preserve">Okres występowania </w:t>
      </w:r>
      <w:r w:rsidR="00800124">
        <w:t>s</w:t>
      </w:r>
      <w:r w:rsidRPr="00AD32AE">
        <w:t>iły wyższej powoduje odpowiednie przesunięcie terminów realizacji zadań</w:t>
      </w:r>
      <w:r>
        <w:t xml:space="preserve"> </w:t>
      </w:r>
      <w:r w:rsidRPr="00AD32AE">
        <w:t xml:space="preserve">określonych w </w:t>
      </w:r>
      <w:r>
        <w:t>u</w:t>
      </w:r>
      <w:r w:rsidRPr="00AD32AE">
        <w:t>mowie.</w:t>
      </w:r>
    </w:p>
    <w:p w14:paraId="5BF0B44B" w14:textId="3BA5186B" w:rsidR="00AD32AE" w:rsidRDefault="00AD32AE" w:rsidP="00AD32AE">
      <w:pPr>
        <w:spacing w:line="360" w:lineRule="auto"/>
        <w:ind w:left="454" w:hanging="454"/>
        <w:jc w:val="center"/>
      </w:pPr>
      <w:r w:rsidRPr="00716313">
        <w:t>§ 1</w:t>
      </w:r>
      <w:r>
        <w:t>2</w:t>
      </w:r>
    </w:p>
    <w:p w14:paraId="2311F6E0" w14:textId="3C5148C6" w:rsidR="00716313" w:rsidRPr="006A5DA6" w:rsidRDefault="00716313" w:rsidP="0014697B">
      <w:pPr>
        <w:numPr>
          <w:ilvl w:val="0"/>
          <w:numId w:val="16"/>
        </w:numPr>
        <w:spacing w:after="120"/>
        <w:ind w:left="357" w:hanging="357"/>
        <w:jc w:val="both"/>
      </w:pPr>
      <w:r w:rsidRPr="002735D6">
        <w:t>Nadzór nad realizacją przedmiotu umowy ze strony Zamawiającego spr</w:t>
      </w:r>
      <w:r>
        <w:t>awować będzie ………………………, tel. …….</w:t>
      </w:r>
      <w:r w:rsidR="006051FD">
        <w:t>,</w:t>
      </w:r>
      <w:r>
        <w:t xml:space="preserve"> </w:t>
      </w:r>
      <w:r w:rsidRPr="002735D6">
        <w:t>a ze</w:t>
      </w:r>
      <w:r>
        <w:t xml:space="preserve"> strony Wykonawcy…………………… tel. …</w:t>
      </w:r>
      <w:r w:rsidR="006051FD">
        <w:t>.</w:t>
      </w:r>
      <w:r>
        <w:t>….</w:t>
      </w:r>
    </w:p>
    <w:p w14:paraId="0338A2A1" w14:textId="77777777" w:rsidR="00716313" w:rsidRDefault="00716313" w:rsidP="0014697B">
      <w:pPr>
        <w:numPr>
          <w:ilvl w:val="0"/>
          <w:numId w:val="16"/>
        </w:numPr>
        <w:jc w:val="both"/>
      </w:pPr>
      <w:r w:rsidRPr="002735D6">
        <w:t>Zmiana danych kontaktowych oraz zmiana osób, wymienionych w ust. 1, nie powoduj</w:t>
      </w:r>
      <w:r>
        <w:t>e</w:t>
      </w:r>
      <w:r w:rsidRPr="002735D6">
        <w:t xml:space="preserve"> konieczności sporządzania aneksu.</w:t>
      </w:r>
    </w:p>
    <w:p w14:paraId="2EC3B742" w14:textId="77777777" w:rsidR="003C78F3" w:rsidRDefault="003C78F3" w:rsidP="001C436A">
      <w:pPr>
        <w:autoSpaceDE w:val="0"/>
        <w:autoSpaceDN w:val="0"/>
        <w:adjustRightInd w:val="0"/>
        <w:ind w:left="357"/>
        <w:jc w:val="both"/>
      </w:pPr>
    </w:p>
    <w:p w14:paraId="255A1E5F" w14:textId="5B2E64F2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>§ 1</w:t>
      </w:r>
      <w:r w:rsidR="00AD32AE">
        <w:t>3</w:t>
      </w:r>
    </w:p>
    <w:p w14:paraId="0D4BE042" w14:textId="7CB0CB71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 xml:space="preserve">W sprawach nieuregulowanych </w:t>
      </w:r>
      <w:r>
        <w:t>niniejszą</w:t>
      </w:r>
      <w:r w:rsidRPr="000A4765">
        <w:t> umow</w:t>
      </w:r>
      <w:r>
        <w:t>ą</w:t>
      </w:r>
      <w:r w:rsidRPr="000A4765">
        <w:t xml:space="preserve"> zastosowanie mają powszechnie obowiązujące przepisy, a w szczególności postanowienia </w:t>
      </w:r>
      <w:r w:rsidRPr="00F801F6">
        <w:t xml:space="preserve">ustawy </w:t>
      </w:r>
      <w:proofErr w:type="spellStart"/>
      <w:r w:rsidR="006051FD">
        <w:t>Pzp</w:t>
      </w:r>
      <w:proofErr w:type="spellEnd"/>
      <w:r>
        <w:t xml:space="preserve"> </w:t>
      </w:r>
      <w:r w:rsidRPr="000A4765">
        <w:t>oraz przepisy ustawy z dnia 23 kwietnia 1964 r. Kodeks cywilny.</w:t>
      </w:r>
    </w:p>
    <w:p w14:paraId="32E6EADE" w14:textId="77777777" w:rsidR="00716313" w:rsidRPr="000A4765" w:rsidRDefault="00716313" w:rsidP="008E3920">
      <w:pPr>
        <w:numPr>
          <w:ilvl w:val="0"/>
          <w:numId w:val="12"/>
        </w:numPr>
        <w:suppressAutoHyphens/>
        <w:spacing w:after="120"/>
        <w:ind w:left="357" w:hanging="357"/>
        <w:jc w:val="both"/>
      </w:pPr>
      <w:r w:rsidRPr="000A4765">
        <w:t>Wszelkie powiadomienia i oświadczenia kierowane do drugiej strony muszą być pisemne. W razie zmiany adresu przez którąkolwiek ze stron, pisma doręczone na dotychczasowy adres wywołują skutek, jeżeli druga strona nie została pisemnie powiadomiona o zmianie adresu.</w:t>
      </w:r>
    </w:p>
    <w:p w14:paraId="5FCD048A" w14:textId="77777777" w:rsidR="00716313" w:rsidRDefault="00716313" w:rsidP="008E3920">
      <w:pPr>
        <w:numPr>
          <w:ilvl w:val="0"/>
          <w:numId w:val="12"/>
        </w:numPr>
        <w:spacing w:after="120"/>
        <w:ind w:left="357" w:hanging="357"/>
        <w:jc w:val="both"/>
      </w:pPr>
      <w:r w:rsidRPr="002735D6">
        <w:t>Wszelkie spory powstałe na tle wykonania przedmiotu umowy strony zobowiązują się rozwiązywać polubownie. Sprawy sporne będą rozstrzygane przez właściwy rzeczowo sąd powszechny w Białymstoku.</w:t>
      </w:r>
    </w:p>
    <w:p w14:paraId="5ECB88DF" w14:textId="457185D2" w:rsidR="006857FF" w:rsidRPr="00472F1E" w:rsidRDefault="00716313" w:rsidP="006857FF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 w:rsidRPr="00472F1E">
        <w:t>Strony oświadczają, iż posiadają wiedzę, że niektóre dane zawarte w treści umowy, jak również przedmiot umowy, stanowią informację publiczną i mogą być udostępniane zgodnie</w:t>
      </w:r>
      <w:r>
        <w:t xml:space="preserve"> </w:t>
      </w:r>
      <w:r w:rsidRPr="00472F1E">
        <w:t>z przepisami ustawy z dnia 6 września 2001 r. o dostępie do informacji publicznej</w:t>
      </w:r>
      <w:r w:rsidR="006857FF">
        <w:t xml:space="preserve"> (</w:t>
      </w:r>
      <w:r w:rsidR="006857FF" w:rsidRPr="006857FF">
        <w:t>Dz. U. z 20</w:t>
      </w:r>
      <w:r w:rsidR="009449D5">
        <w:t>22.202 ze zm.</w:t>
      </w:r>
      <w:r w:rsidR="006857FF">
        <w:t>)</w:t>
      </w:r>
      <w:r w:rsidR="006857FF" w:rsidRPr="006857FF">
        <w:t>.</w:t>
      </w:r>
    </w:p>
    <w:p w14:paraId="008A0ECE" w14:textId="77777777" w:rsidR="00716313" w:rsidRDefault="00716313" w:rsidP="001C436A">
      <w:pPr>
        <w:pStyle w:val="Akapitzlist"/>
        <w:numPr>
          <w:ilvl w:val="0"/>
          <w:numId w:val="12"/>
        </w:numPr>
        <w:spacing w:after="120"/>
        <w:ind w:left="357" w:hanging="357"/>
        <w:jc w:val="both"/>
      </w:pPr>
      <w:r>
        <w:t>Wykonawca</w:t>
      </w:r>
      <w:r w:rsidRPr="00472F1E">
        <w:t xml:space="preserve"> wyraża zgodę na przetwarzanie danych osobowych zawartych w treści Umowy dla potrzeb udostępniania informacji publicznej.</w:t>
      </w:r>
    </w:p>
    <w:p w14:paraId="4B66AA69" w14:textId="77777777" w:rsidR="00716313" w:rsidRDefault="00716313" w:rsidP="001C436A">
      <w:pPr>
        <w:autoSpaceDE w:val="0"/>
        <w:autoSpaceDN w:val="0"/>
        <w:adjustRightInd w:val="0"/>
        <w:ind w:left="357"/>
        <w:jc w:val="both"/>
      </w:pPr>
    </w:p>
    <w:p w14:paraId="3CA4531D" w14:textId="79672BCB" w:rsidR="00716313" w:rsidRPr="00716313" w:rsidRDefault="00716313" w:rsidP="00716313">
      <w:pPr>
        <w:spacing w:line="360" w:lineRule="auto"/>
        <w:ind w:left="454" w:hanging="454"/>
        <w:jc w:val="center"/>
      </w:pPr>
      <w:r w:rsidRPr="00716313">
        <w:t xml:space="preserve">§ </w:t>
      </w:r>
      <w:r w:rsidR="00AD32AE">
        <w:t>14</w:t>
      </w:r>
    </w:p>
    <w:p w14:paraId="07156418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>Strony umowy zobowiązują się do:</w:t>
      </w:r>
    </w:p>
    <w:p w14:paraId="5AAD970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lastRenderedPageBreak/>
        <w:t xml:space="preserve">zachowania w tajemnicy wszelkich informacji otrzymanych i uzyskanych w związku </w:t>
      </w:r>
      <w:r>
        <w:br/>
      </w:r>
      <w:r w:rsidRPr="002B6879">
        <w:t>z wykonywaniem zobowiązań wynikających z realizacji niniejszej umowy, w szczególności informacji o stosowanych technicznych i organiza</w:t>
      </w:r>
      <w:r>
        <w:t>cyjnych środkach bezpieczeństwa,</w:t>
      </w:r>
    </w:p>
    <w:p w14:paraId="5088BF9D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wykorzystywania informacji jedynie w celach określonych ustaleniami dokonanymi przez Strony niniejszej umowy</w:t>
      </w:r>
      <w:r>
        <w:t>,</w:t>
      </w:r>
    </w:p>
    <w:p w14:paraId="292BC779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podejmowania wszelkich kroków i działań w celu zapewnienia, że żadna z osób otrzymujących informacje w myśl postanowień pkt 1 nie ujawni tych informacji, ani ich źródła, zarówno w całości jak i w części stronom trzecim bez uzyskania uprzedniej, wyrażonej na piśmie zgody strony umowy, od której pochodzą informacje</w:t>
      </w:r>
      <w:r>
        <w:t>,</w:t>
      </w:r>
    </w:p>
    <w:p w14:paraId="0F9033D8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w razie wątpliwości w przedmiocie kwalifikacji określonych informacji na potrzeby niniejszej umowy, kwalifikowania tych informacji jako informacji chronionych zapisami niniejszej umowy</w:t>
      </w:r>
      <w:r>
        <w:t>,</w:t>
      </w:r>
    </w:p>
    <w:p w14:paraId="2A219281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nie sporządzania kopii, ani jakiegokolwiek innego powielania, poza uzasadnionymi w prawie przypadkami, informacji otrzymanych i uzyskanych w związku z realizacją niniejszej umowy</w:t>
      </w:r>
      <w:r>
        <w:t>,</w:t>
      </w:r>
    </w:p>
    <w:p w14:paraId="64FE18B5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tego, iż przekazywanie, ujawnianie oraz wykorzystywanie informacji otrzymanych przez Wykonawcę od Zamawiającego będących przedmiotem niniejszej umowy nastąpić może wobec podmiotów uprawnionych na podstawie przepisów obowiązującego prawa i w zakresie określonym umową</w:t>
      </w:r>
      <w:r>
        <w:t>,</w:t>
      </w:r>
    </w:p>
    <w:p w14:paraId="0306BA4A" w14:textId="77777777" w:rsidR="00716313" w:rsidRPr="002B6879" w:rsidRDefault="00716313" w:rsidP="0014697B">
      <w:pPr>
        <w:numPr>
          <w:ilvl w:val="0"/>
          <w:numId w:val="13"/>
        </w:numPr>
        <w:jc w:val="both"/>
      </w:pPr>
      <w:r w:rsidRPr="002B6879">
        <w:t>przestrzegania zasad bezpieczeństwa, w trakcie czynności wykonywanych u strony umowy, o których strona ta poinformowała</w:t>
      </w:r>
      <w:r>
        <w:t>,</w:t>
      </w:r>
    </w:p>
    <w:p w14:paraId="342556E4" w14:textId="77777777" w:rsidR="00716313" w:rsidRPr="002B6879" w:rsidRDefault="00716313" w:rsidP="0014697B">
      <w:pPr>
        <w:numPr>
          <w:ilvl w:val="0"/>
          <w:numId w:val="13"/>
        </w:numPr>
        <w:spacing w:after="120"/>
        <w:ind w:left="714" w:hanging="357"/>
        <w:jc w:val="both"/>
      </w:pPr>
      <w:r w:rsidRPr="002B6879">
        <w:t>stosowania własnych środków technicznych i organizacyjnych, wobec pracowników własnych i podwykonawców, dopuszczonych do realizacji niniejszej umowy, w celu dochowania tajemnicy informacji.</w:t>
      </w:r>
    </w:p>
    <w:p w14:paraId="1783308A" w14:textId="77777777" w:rsidR="00716313" w:rsidRPr="002B6879" w:rsidRDefault="00716313" w:rsidP="0014697B">
      <w:pPr>
        <w:pStyle w:val="Akapitzlist"/>
        <w:numPr>
          <w:ilvl w:val="0"/>
          <w:numId w:val="18"/>
        </w:numPr>
        <w:spacing w:after="120"/>
        <w:ind w:left="357" w:hanging="357"/>
        <w:jc w:val="both"/>
      </w:pPr>
      <w:r w:rsidRPr="002B6879">
        <w:t xml:space="preserve">Zobowiązanie, o którym mowa w ust. </w:t>
      </w:r>
      <w:r>
        <w:t xml:space="preserve">1 </w:t>
      </w:r>
      <w:r w:rsidRPr="002B6879">
        <w:t>nie ma zastosowania do:</w:t>
      </w:r>
    </w:p>
    <w:p w14:paraId="1EE9E218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ogólnie d</w:t>
      </w:r>
      <w:r>
        <w:t>ostępnych i powszechnie znanych,</w:t>
      </w:r>
    </w:p>
    <w:p w14:paraId="0D9382E5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informacji, na których ujawnienie strona umowy, od której pochodzą informacje, wyraziła wyraźną zgodę na piśmie, pod rygorem nieważności</w:t>
      </w:r>
      <w:r>
        <w:t>,</w:t>
      </w:r>
    </w:p>
    <w:p w14:paraId="6F114C4D" w14:textId="77777777" w:rsidR="00716313" w:rsidRPr="002B6879" w:rsidRDefault="00716313" w:rsidP="0014697B">
      <w:pPr>
        <w:numPr>
          <w:ilvl w:val="0"/>
          <w:numId w:val="14"/>
        </w:numPr>
        <w:jc w:val="both"/>
      </w:pPr>
      <w:r w:rsidRPr="002B6879">
        <w:t>informacji uzyskanych przez stronę umowy od osób trzecich, o ile takie ujawnienie przez osobę trzecią nie stanowi naruszenia powszechnie obowiązujących przepisów prawa lub zobowiązań zaciągniętych przez te osoby</w:t>
      </w:r>
      <w:r>
        <w:t>; s</w:t>
      </w:r>
      <w:r w:rsidRPr="002B6879">
        <w:t>trony umowy zobowiązane są do zachowania w tajemnicy informacji uzyskanych od osób trzecich, które zostały mu udostępnione z naruszeniem wymogów określonych w zdaniu poprzednim</w:t>
      </w:r>
      <w:r>
        <w:t>,</w:t>
      </w:r>
    </w:p>
    <w:p w14:paraId="05A92042" w14:textId="77777777" w:rsidR="00716313" w:rsidRPr="002B6879" w:rsidRDefault="00716313" w:rsidP="0014697B">
      <w:pPr>
        <w:numPr>
          <w:ilvl w:val="0"/>
          <w:numId w:val="14"/>
        </w:numPr>
        <w:spacing w:after="120"/>
        <w:ind w:left="714" w:hanging="357"/>
        <w:jc w:val="both"/>
      </w:pPr>
      <w:r w:rsidRPr="002B6879">
        <w:t>udostępniania informacji na rzecz podmiotów uprawnionych, o ile obowiązek udostępniania tych informacji na rzecz tych podmiotów wynika z powszechnie obowiązujących przepisów prawa.</w:t>
      </w:r>
    </w:p>
    <w:p w14:paraId="4447483C" w14:textId="77777777" w:rsidR="00716313" w:rsidRPr="00D75AA0" w:rsidRDefault="00716313" w:rsidP="0014697B">
      <w:pPr>
        <w:pStyle w:val="Akapitzlist"/>
        <w:numPr>
          <w:ilvl w:val="0"/>
          <w:numId w:val="18"/>
        </w:numPr>
        <w:suppressAutoHyphens/>
        <w:spacing w:after="120"/>
        <w:ind w:left="357" w:hanging="357"/>
        <w:jc w:val="both"/>
      </w:pPr>
      <w:r w:rsidRPr="002B6879">
        <w:t xml:space="preserve">W ramach realizacji umowy nie nastąpi powierzenie przetwarzania danych osobowych, ani udostępnienie danych osobowych, poza danymi stron umowy oraz osób biorących </w:t>
      </w:r>
      <w:r w:rsidRPr="00D75AA0">
        <w:t xml:space="preserve">udział przy realizacji umowy.   </w:t>
      </w:r>
    </w:p>
    <w:p w14:paraId="7DAB11D7" w14:textId="690F344B" w:rsidR="00716313" w:rsidRPr="00D75AA0" w:rsidRDefault="00716313" w:rsidP="0014697B">
      <w:pPr>
        <w:pStyle w:val="Akapitzlist"/>
        <w:numPr>
          <w:ilvl w:val="0"/>
          <w:numId w:val="18"/>
        </w:numPr>
        <w:suppressAutoHyphens/>
        <w:ind w:left="357" w:hanging="357"/>
        <w:jc w:val="both"/>
      </w:pPr>
      <w:r w:rsidRPr="00D75AA0">
        <w:t xml:space="preserve">Sposób ochrony i przetwarzania danych osobowych Wykonawcy opisano w Załączniku nr </w:t>
      </w:r>
      <w:r w:rsidR="00E17C02">
        <w:t>3</w:t>
      </w:r>
      <w:r w:rsidRPr="00D75AA0">
        <w:t xml:space="preserve"> do umowy.</w:t>
      </w:r>
    </w:p>
    <w:p w14:paraId="1302E3EC" w14:textId="7C828CF7" w:rsidR="00D81D3F" w:rsidRDefault="00D81D3F" w:rsidP="00DA00AF">
      <w:pPr>
        <w:pStyle w:val="Akapitzlist"/>
        <w:suppressAutoHyphens/>
        <w:ind w:left="357"/>
        <w:jc w:val="center"/>
      </w:pPr>
      <w:r>
        <w:t>§15</w:t>
      </w:r>
    </w:p>
    <w:p w14:paraId="5D0DA773" w14:textId="70EEA282" w:rsidR="00DA00AF" w:rsidRPr="00D81D3F" w:rsidRDefault="00DA00AF" w:rsidP="00DA00AF">
      <w:pPr>
        <w:pStyle w:val="Akapitzlist"/>
        <w:suppressAutoHyphens/>
        <w:ind w:left="357"/>
        <w:jc w:val="center"/>
      </w:pPr>
      <w:r w:rsidRPr="00D81D3F">
        <w:t xml:space="preserve">Klauzula waloryzacyjna z art. 439 </w:t>
      </w:r>
      <w:proofErr w:type="spellStart"/>
      <w:r w:rsidRPr="00D81D3F">
        <w:t>pzp</w:t>
      </w:r>
      <w:proofErr w:type="spellEnd"/>
      <w:r w:rsidRPr="00D81D3F">
        <w:t>.</w:t>
      </w:r>
    </w:p>
    <w:p w14:paraId="6FDDBD64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8B7A4A2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1.</w:t>
      </w:r>
      <w:r w:rsidRPr="00D81D3F">
        <w:tab/>
        <w:t xml:space="preserve">Zamawiający dopuszcza zmianę wynagrodzenia Wykonawcy na podstawie art. 439 </w:t>
      </w:r>
      <w:proofErr w:type="spellStart"/>
      <w:r w:rsidRPr="00D81D3F">
        <w:t>pzp</w:t>
      </w:r>
      <w:proofErr w:type="spellEnd"/>
      <w:r w:rsidRPr="00D81D3F">
        <w:t xml:space="preserve"> pod warunkiem złożenia wniosku odpowiednio przez Wykonawcę lub Zamawiającego, w następujących sytuacjach:</w:t>
      </w:r>
    </w:p>
    <w:p w14:paraId="2833A5B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2A9E6281" w14:textId="4C91F5AC" w:rsidR="00DA00AF" w:rsidRPr="00D81D3F" w:rsidRDefault="00DA00AF" w:rsidP="00D81D3F">
      <w:pPr>
        <w:pStyle w:val="Akapitzlist"/>
        <w:suppressAutoHyphens/>
        <w:ind w:left="357"/>
        <w:jc w:val="both"/>
      </w:pPr>
      <w:r w:rsidRPr="00D81D3F">
        <w:lastRenderedPageBreak/>
        <w:t>a)</w:t>
      </w:r>
      <w:r w:rsidRPr="00D81D3F">
        <w:tab/>
        <w:t>jeżeli  na  dzień  złożenia  wniosku  cena  1  litra  benzyny  bezołowiowej  (PB  95)  określona</w:t>
      </w:r>
      <w:r w:rsidR="00D81D3F">
        <w:t xml:space="preserve"> </w:t>
      </w:r>
      <w:r w:rsidRPr="00D81D3F">
        <w:t xml:space="preserve">dla województwa </w:t>
      </w:r>
      <w:r w:rsidR="00D81D3F">
        <w:t>podlaskiego</w:t>
      </w:r>
      <w:r w:rsidRPr="00D81D3F">
        <w:t xml:space="preserve"> w zestawieniu opublikowanym na stronie internetowej https://www.wnp.pl/nafta/ceny_paliw/ ulegnie zmianie o co najmniej 60% w stosunku do ceny podanej w ofercie.</w:t>
      </w:r>
    </w:p>
    <w:p w14:paraId="1935C868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3F55F395" w14:textId="6DA90CFE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2.</w:t>
      </w:r>
      <w:r w:rsidRPr="00D81D3F">
        <w:tab/>
        <w:t xml:space="preserve">W przypadku, gdy strona internetowa o której mowa w ust. 1, nie będzie dostępna przez co najmniej trzy miesiące, strony uzgodnią nowe źródło pozyskania ceny 1 litra benzyny bezołowiowej (PB 95), określonej dla województwa </w:t>
      </w:r>
      <w:r w:rsidR="00D81D3F">
        <w:t>podlaskiego</w:t>
      </w:r>
      <w:r w:rsidRPr="00D81D3F">
        <w:t>.</w:t>
      </w:r>
    </w:p>
    <w:p w14:paraId="5F6E5EA3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2831864E" w14:textId="49C648A5" w:rsidR="00DA00AF" w:rsidRPr="00F24BF5" w:rsidRDefault="00DA00AF" w:rsidP="00DA00AF">
      <w:pPr>
        <w:pStyle w:val="Akapitzlist"/>
        <w:suppressAutoHyphens/>
        <w:ind w:left="357"/>
        <w:jc w:val="both"/>
      </w:pPr>
      <w:r w:rsidRPr="00F24BF5">
        <w:t>3.</w:t>
      </w:r>
      <w:r w:rsidRPr="00F24BF5">
        <w:tab/>
        <w:t>Zmiana wynagrodzenia może nastąpić nie częściej niż raz w trakcie trwania umowy przy czym pierwsza zmian może nastąpić po upływie co najmniej 8 miesięcy od podpisania umowy. Zmianie podlega pozostała do wypłaty część wynagrodzenia należnego Wykonawcy.</w:t>
      </w:r>
    </w:p>
    <w:p w14:paraId="0EFA382E" w14:textId="77777777" w:rsidR="00DA00AF" w:rsidRPr="00F24BF5" w:rsidRDefault="00DA00AF" w:rsidP="00DA00AF">
      <w:pPr>
        <w:pStyle w:val="Akapitzlist"/>
        <w:suppressAutoHyphens/>
        <w:ind w:left="357"/>
        <w:jc w:val="both"/>
      </w:pPr>
    </w:p>
    <w:p w14:paraId="3049E805" w14:textId="4CE9122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4.</w:t>
      </w:r>
      <w:r w:rsidRPr="00D81D3F">
        <w:tab/>
        <w:t>Wysokość zmienionego wynagrodzenia umownego nie może przekroczyć 5% wysokości wynagrodzenia netto wskazanego w umowie w §</w:t>
      </w:r>
      <w:r w:rsidR="009449D5">
        <w:t>3</w:t>
      </w:r>
      <w:r w:rsidRPr="00D81D3F">
        <w:t xml:space="preserve"> ust </w:t>
      </w:r>
      <w:r w:rsidR="009449D5">
        <w:t>1</w:t>
      </w:r>
    </w:p>
    <w:p w14:paraId="1E56E135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060A7C7C" w14:textId="77777777" w:rsidR="00DA00AF" w:rsidRPr="00D81D3F" w:rsidRDefault="00DA00AF" w:rsidP="00DA00AF">
      <w:pPr>
        <w:pStyle w:val="Akapitzlist"/>
        <w:suppressAutoHyphens/>
        <w:ind w:left="357"/>
        <w:jc w:val="both"/>
      </w:pPr>
      <w:r w:rsidRPr="00D81D3F">
        <w:t>5.</w:t>
      </w:r>
      <w:r w:rsidRPr="00D81D3F">
        <w:tab/>
        <w:t>Postanowień umownych w zakresie zmiany wynagrodzenia nie stosuje się od chwili osiągnięcia limitu, o którym mowa ust. 4.</w:t>
      </w:r>
    </w:p>
    <w:p w14:paraId="5B56466F" w14:textId="77777777" w:rsidR="00DA00AF" w:rsidRPr="00D81D3F" w:rsidRDefault="00DA00AF" w:rsidP="00DA00AF">
      <w:pPr>
        <w:pStyle w:val="Akapitzlist"/>
        <w:suppressAutoHyphens/>
        <w:ind w:left="357"/>
        <w:jc w:val="both"/>
      </w:pPr>
    </w:p>
    <w:p w14:paraId="174CAC1A" w14:textId="10C9D1BC" w:rsidR="00DA00AF" w:rsidRDefault="00DA00AF" w:rsidP="009449D5">
      <w:pPr>
        <w:pStyle w:val="Akapitzlist"/>
        <w:suppressAutoHyphens/>
        <w:ind w:left="357"/>
        <w:jc w:val="both"/>
      </w:pPr>
      <w:r w:rsidRPr="00D81D3F">
        <w:t>6.</w:t>
      </w:r>
      <w:r w:rsidRPr="00D81D3F">
        <w:tab/>
        <w:t>Zmiany</w:t>
      </w:r>
      <w:r w:rsidRPr="00D81D3F">
        <w:tab/>
        <w:t>umowy</w:t>
      </w:r>
      <w:r w:rsidRPr="00D81D3F">
        <w:tab/>
        <w:t>wymagają</w:t>
      </w:r>
      <w:r w:rsidRPr="00D81D3F">
        <w:tab/>
        <w:t>zachowania</w:t>
      </w:r>
      <w:r w:rsidRPr="00D81D3F">
        <w:tab/>
        <w:t>formy</w:t>
      </w:r>
      <w:r w:rsidRPr="00D81D3F">
        <w:tab/>
        <w:t>pisemnej</w:t>
      </w:r>
      <w:r w:rsidRPr="00D81D3F">
        <w:tab/>
        <w:t>pod</w:t>
      </w:r>
      <w:r w:rsidRPr="00D81D3F">
        <w:tab/>
        <w:t>rygorem</w:t>
      </w:r>
      <w:r w:rsidRPr="00D81D3F">
        <w:tab/>
        <w:t>nieważności</w:t>
      </w:r>
      <w:r w:rsidR="009449D5">
        <w:t xml:space="preserve"> </w:t>
      </w:r>
      <w:r w:rsidRPr="00D81D3F">
        <w:t>i obowiązywać będą od dnia zawarcia przez Strony aneksu w tym zakresie.</w:t>
      </w:r>
    </w:p>
    <w:p w14:paraId="26D86276" w14:textId="77777777" w:rsidR="00716313" w:rsidRPr="00D75AA0" w:rsidRDefault="00716313" w:rsidP="00716313">
      <w:pPr>
        <w:pStyle w:val="Akapitzlist"/>
        <w:suppressAutoHyphens/>
        <w:ind w:left="357"/>
        <w:jc w:val="both"/>
      </w:pPr>
    </w:p>
    <w:p w14:paraId="56461E5C" w14:textId="026CF132" w:rsidR="00B31546" w:rsidRPr="00C9401A" w:rsidRDefault="00B31546" w:rsidP="0080481E">
      <w:pPr>
        <w:spacing w:line="360" w:lineRule="auto"/>
        <w:ind w:left="454" w:hanging="454"/>
        <w:jc w:val="center"/>
      </w:pPr>
      <w:r w:rsidRPr="00C9401A">
        <w:t xml:space="preserve">§ </w:t>
      </w:r>
      <w:r w:rsidR="00C9401A" w:rsidRPr="00C9401A">
        <w:t>1</w:t>
      </w:r>
      <w:r w:rsidR="00D81D3F">
        <w:t>6</w:t>
      </w:r>
    </w:p>
    <w:p w14:paraId="5B0792ED" w14:textId="77777777" w:rsidR="008852E4" w:rsidRDefault="008852E4" w:rsidP="005000AF">
      <w:pPr>
        <w:suppressAutoHyphens/>
        <w:jc w:val="both"/>
      </w:pPr>
      <w:r w:rsidRPr="005C2894">
        <w:t>Specyfikacja istotnych warunków zamówienia</w:t>
      </w:r>
      <w:r w:rsidR="005000AF">
        <w:t xml:space="preserve"> oraz o</w:t>
      </w:r>
      <w:r w:rsidRPr="005C2894">
        <w:t xml:space="preserve">ferta Wykonawcy z dnia </w:t>
      </w:r>
      <w:r w:rsidR="004B0790">
        <w:t>………</w:t>
      </w:r>
      <w:r w:rsidR="006B2541">
        <w:t>……………</w:t>
      </w:r>
      <w:r w:rsidR="005000AF">
        <w:t xml:space="preserve"> stanowią integralną część niniejszej umowy.</w:t>
      </w:r>
    </w:p>
    <w:p w14:paraId="4C9C7054" w14:textId="77777777" w:rsidR="001C436A" w:rsidRPr="005C2894" w:rsidRDefault="001C436A" w:rsidP="005000AF">
      <w:pPr>
        <w:suppressAutoHyphens/>
        <w:jc w:val="both"/>
      </w:pPr>
    </w:p>
    <w:p w14:paraId="288E2560" w14:textId="77777777" w:rsidR="0024125B" w:rsidRDefault="0024125B" w:rsidP="001C436A">
      <w:pPr>
        <w:autoSpaceDE w:val="0"/>
        <w:autoSpaceDN w:val="0"/>
        <w:adjustRightInd w:val="0"/>
        <w:ind w:left="357"/>
        <w:jc w:val="both"/>
        <w:rPr>
          <w:i/>
          <w:sz w:val="20"/>
          <w:szCs w:val="20"/>
        </w:rPr>
      </w:pPr>
    </w:p>
    <w:p w14:paraId="703CAC10" w14:textId="15EC831C" w:rsidR="00C9401A" w:rsidRPr="00C9401A" w:rsidRDefault="00C9401A" w:rsidP="00C9401A">
      <w:pPr>
        <w:spacing w:line="360" w:lineRule="auto"/>
        <w:jc w:val="center"/>
      </w:pPr>
      <w:r w:rsidRPr="00C9401A">
        <w:t>§ 1</w:t>
      </w:r>
      <w:r w:rsidR="00D81D3F">
        <w:t>7</w:t>
      </w:r>
    </w:p>
    <w:p w14:paraId="62A1D9FF" w14:textId="77777777" w:rsidR="00C9401A" w:rsidRDefault="00C9401A" w:rsidP="00C9401A">
      <w:pPr>
        <w:jc w:val="both"/>
      </w:pPr>
      <w:r w:rsidRPr="002735D6">
        <w:t>Umowę</w:t>
      </w:r>
      <w:r>
        <w:t xml:space="preserve"> niniejszą sporządzono w dwóch </w:t>
      </w:r>
      <w:r w:rsidRPr="002735D6">
        <w:t xml:space="preserve">jednobrzmiących egzemplarzach, jeden </w:t>
      </w:r>
      <w:r>
        <w:t>dla Wykonawcy i jeden</w:t>
      </w:r>
      <w:r w:rsidRPr="002735D6">
        <w:t xml:space="preserve"> dla Zamawiającego.</w:t>
      </w:r>
    </w:p>
    <w:p w14:paraId="7634F2F6" w14:textId="77777777" w:rsidR="00C9401A" w:rsidRDefault="00C9401A" w:rsidP="00060D92">
      <w:pPr>
        <w:rPr>
          <w:i/>
          <w:sz w:val="20"/>
          <w:szCs w:val="20"/>
        </w:rPr>
      </w:pPr>
    </w:p>
    <w:p w14:paraId="75E74CF0" w14:textId="77777777" w:rsidR="001C666F" w:rsidRDefault="001C666F" w:rsidP="00060D92">
      <w:pPr>
        <w:rPr>
          <w:i/>
          <w:sz w:val="20"/>
          <w:szCs w:val="20"/>
        </w:rPr>
      </w:pPr>
    </w:p>
    <w:p w14:paraId="4A183725" w14:textId="77777777" w:rsidR="001C666F" w:rsidRDefault="001C666F" w:rsidP="00060D92">
      <w:pPr>
        <w:rPr>
          <w:i/>
          <w:sz w:val="20"/>
          <w:szCs w:val="20"/>
        </w:rPr>
      </w:pPr>
    </w:p>
    <w:p w14:paraId="41BEA333" w14:textId="77777777" w:rsidR="001C666F" w:rsidRDefault="001C666F" w:rsidP="00060D92">
      <w:pPr>
        <w:rPr>
          <w:i/>
          <w:sz w:val="20"/>
          <w:szCs w:val="20"/>
        </w:rPr>
      </w:pPr>
    </w:p>
    <w:p w14:paraId="6859B3B6" w14:textId="77777777" w:rsidR="00877E14" w:rsidRDefault="00877E14" w:rsidP="00877E14">
      <w:pPr>
        <w:jc w:val="both"/>
      </w:pPr>
    </w:p>
    <w:p w14:paraId="54504022" w14:textId="77777777" w:rsidR="001C436A" w:rsidRPr="00877E14" w:rsidRDefault="001C436A" w:rsidP="00877E14">
      <w:pPr>
        <w:jc w:val="both"/>
      </w:pPr>
    </w:p>
    <w:p w14:paraId="39AB5BB3" w14:textId="5EEDC622" w:rsidR="005629F9" w:rsidRPr="00D81D3F" w:rsidRDefault="00877E14" w:rsidP="00D81D3F">
      <w:pPr>
        <w:jc w:val="both"/>
        <w:rPr>
          <w:sz w:val="22"/>
          <w:szCs w:val="22"/>
        </w:rPr>
        <w:sectPr w:rsidR="005629F9" w:rsidRPr="00D81D3F" w:rsidSect="00480D5A">
          <w:pgSz w:w="11906" w:h="16838" w:code="9"/>
          <w:pgMar w:top="1418" w:right="1418" w:bottom="1134" w:left="1418" w:header="709" w:footer="709" w:gutter="0"/>
          <w:cols w:space="708"/>
          <w:docGrid w:linePitch="360"/>
        </w:sectPr>
      </w:pPr>
      <w:r>
        <w:t xml:space="preserve">      </w:t>
      </w:r>
      <w:r>
        <w:tab/>
      </w:r>
      <w:r w:rsidR="00081059" w:rsidRPr="00877E14">
        <w:t>ZAM</w:t>
      </w:r>
      <w:r w:rsidR="00D81D3F">
        <w:t xml:space="preserve">AWIAJĄCY </w:t>
      </w:r>
      <w:r w:rsidR="00D81D3F">
        <w:tab/>
      </w:r>
      <w:r w:rsidR="00D81D3F">
        <w:tab/>
      </w:r>
      <w:r w:rsidR="00D81D3F">
        <w:tab/>
      </w:r>
      <w:r w:rsidR="00D81D3F">
        <w:tab/>
      </w:r>
      <w:r w:rsidR="00D81D3F">
        <w:tab/>
      </w:r>
      <w:r w:rsidR="00D81D3F">
        <w:tab/>
        <w:t>WYKONAWCA</w:t>
      </w:r>
    </w:p>
    <w:p w14:paraId="3D2E730D" w14:textId="01A849E1" w:rsidR="00264460" w:rsidRPr="00535C62" w:rsidRDefault="00264460" w:rsidP="00D81D3F">
      <w:pPr>
        <w:jc w:val="both"/>
      </w:pPr>
    </w:p>
    <w:sectPr w:rsidR="00264460" w:rsidRPr="00535C62" w:rsidSect="00480D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4DDAD" w14:textId="77777777" w:rsidR="00480D5A" w:rsidRDefault="00480D5A" w:rsidP="00BB304A">
      <w:r>
        <w:separator/>
      </w:r>
    </w:p>
  </w:endnote>
  <w:endnote w:type="continuationSeparator" w:id="0">
    <w:p w14:paraId="438BB0E9" w14:textId="77777777" w:rsidR="00480D5A" w:rsidRDefault="00480D5A" w:rsidP="00BB30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NeueLT Pro 55 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95820" w14:textId="77777777" w:rsidR="00480D5A" w:rsidRDefault="00480D5A" w:rsidP="00BB304A">
      <w:r>
        <w:separator/>
      </w:r>
    </w:p>
  </w:footnote>
  <w:footnote w:type="continuationSeparator" w:id="0">
    <w:p w14:paraId="378BCCFC" w14:textId="77777777" w:rsidR="00480D5A" w:rsidRDefault="00480D5A" w:rsidP="00BB30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2"/>
    <w:multiLevelType w:val="singleLevel"/>
    <w:tmpl w:val="6CE4F4A8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8DA8F13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6DEA30C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1"/>
    <w:multiLevelType w:val="multilevel"/>
    <w:tmpl w:val="00000001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ymbol"/>
        <w:caps w:val="0"/>
        <w:smallCaps w:val="0"/>
        <w:color w:val="333333"/>
        <w:spacing w:val="0"/>
        <w:sz w:val="18"/>
      </w:rPr>
    </w:lvl>
    <w:lvl w:ilvl="1">
      <w:start w:val="1"/>
      <w:numFmt w:val="decimal"/>
      <w:lvlText w:val=".%2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decimal"/>
      <w:lvlText w:val=".%3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</w:rPr>
    </w:lvl>
    <w:lvl w:ilvl="3">
      <w:start w:val="1"/>
      <w:numFmt w:val="decimal"/>
      <w:lvlText w:val=".%4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.%5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.%6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.%7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.%8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.%9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0000022"/>
    <w:multiLevelType w:val="singleLevel"/>
    <w:tmpl w:val="00000022"/>
    <w:name w:val="WW8Num35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10CF7ADC"/>
    <w:multiLevelType w:val="hybridMultilevel"/>
    <w:tmpl w:val="43C65B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6B2539"/>
    <w:multiLevelType w:val="hybridMultilevel"/>
    <w:tmpl w:val="32EACB1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z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967301F"/>
    <w:multiLevelType w:val="hybridMultilevel"/>
    <w:tmpl w:val="001A5B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B3868B6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7CD0DF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064FF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2B631F71"/>
    <w:multiLevelType w:val="hybridMultilevel"/>
    <w:tmpl w:val="A81E22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05045A"/>
    <w:multiLevelType w:val="hybridMultilevel"/>
    <w:tmpl w:val="65DAF802"/>
    <w:lvl w:ilvl="0" w:tplc="ED405B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16" w15:restartNumberingAfterBreak="0">
    <w:nsid w:val="44DB3669"/>
    <w:multiLevelType w:val="hybridMultilevel"/>
    <w:tmpl w:val="F91C6492"/>
    <w:lvl w:ilvl="0" w:tplc="B2DEA708">
      <w:start w:val="1"/>
      <w:numFmt w:val="lowerLetter"/>
      <w:pStyle w:val="paragraf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02612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D85001B6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502612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8" w15:restartNumberingAfterBreak="0">
    <w:nsid w:val="60AF5D80"/>
    <w:multiLevelType w:val="hybridMultilevel"/>
    <w:tmpl w:val="6058977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F25F7F"/>
    <w:multiLevelType w:val="hybridMultilevel"/>
    <w:tmpl w:val="9F8AE8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276F92"/>
    <w:multiLevelType w:val="hybridMultilevel"/>
    <w:tmpl w:val="6ED68BE6"/>
    <w:lvl w:ilvl="0" w:tplc="FFFFFFFF">
      <w:start w:val="1"/>
      <w:numFmt w:val="lowerLetter"/>
      <w:pStyle w:val="wt-listawielopoziomowa"/>
      <w:lvlText w:val="%1)"/>
      <w:lvlJc w:val="left"/>
      <w:pPr>
        <w:tabs>
          <w:tab w:val="num" w:pos="644"/>
        </w:tabs>
        <w:ind w:left="644" w:hanging="360"/>
      </w:pPr>
      <w:rPr>
        <w:rFonts w:hint="default"/>
        <w:b w:val="0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489279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5A3A69"/>
    <w:multiLevelType w:val="hybridMultilevel"/>
    <w:tmpl w:val="1422D9BE"/>
    <w:lvl w:ilvl="0" w:tplc="ED903C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 w15:restartNumberingAfterBreak="0">
    <w:nsid w:val="6C6B18D4"/>
    <w:multiLevelType w:val="hybridMultilevel"/>
    <w:tmpl w:val="001A5BA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CA12F29"/>
    <w:multiLevelType w:val="hybridMultilevel"/>
    <w:tmpl w:val="0CF220A6"/>
    <w:lvl w:ilvl="0" w:tplc="0415000F">
      <w:numFmt w:val="bullet"/>
      <w:pStyle w:val="Tekstprzypisukocowego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Grande" w:hint="default"/>
      </w:rPr>
    </w:lvl>
    <w:lvl w:ilvl="2" w:tplc="0415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Grande" w:hint="default"/>
      </w:rPr>
    </w:lvl>
    <w:lvl w:ilvl="5" w:tplc="041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Grande" w:hint="default"/>
      </w:rPr>
    </w:lvl>
    <w:lvl w:ilvl="8" w:tplc="041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F167A99"/>
    <w:multiLevelType w:val="hybridMultilevel"/>
    <w:tmpl w:val="101093F4"/>
    <w:lvl w:ilvl="0" w:tplc="9C946796">
      <w:start w:val="1"/>
      <w:numFmt w:val="decimal"/>
      <w:lvlText w:val="%1."/>
      <w:lvlJc w:val="left"/>
      <w:pPr>
        <w:ind w:left="53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C6CA76">
      <w:numFmt w:val="bullet"/>
      <w:lvlText w:val="•"/>
      <w:lvlJc w:val="left"/>
      <w:pPr>
        <w:ind w:left="1428" w:hanging="360"/>
      </w:pPr>
      <w:rPr>
        <w:rFonts w:hint="default"/>
        <w:lang w:val="pl-PL" w:eastAsia="en-US" w:bidi="ar-SA"/>
      </w:rPr>
    </w:lvl>
    <w:lvl w:ilvl="2" w:tplc="957889BC">
      <w:numFmt w:val="bullet"/>
      <w:lvlText w:val="•"/>
      <w:lvlJc w:val="left"/>
      <w:pPr>
        <w:ind w:left="2317" w:hanging="360"/>
      </w:pPr>
      <w:rPr>
        <w:rFonts w:hint="default"/>
        <w:lang w:val="pl-PL" w:eastAsia="en-US" w:bidi="ar-SA"/>
      </w:rPr>
    </w:lvl>
    <w:lvl w:ilvl="3" w:tplc="968886B8">
      <w:numFmt w:val="bullet"/>
      <w:lvlText w:val="•"/>
      <w:lvlJc w:val="left"/>
      <w:pPr>
        <w:ind w:left="3205" w:hanging="360"/>
      </w:pPr>
      <w:rPr>
        <w:rFonts w:hint="default"/>
        <w:lang w:val="pl-PL" w:eastAsia="en-US" w:bidi="ar-SA"/>
      </w:rPr>
    </w:lvl>
    <w:lvl w:ilvl="4" w:tplc="E2EE705C">
      <w:numFmt w:val="bullet"/>
      <w:lvlText w:val="•"/>
      <w:lvlJc w:val="left"/>
      <w:pPr>
        <w:ind w:left="4094" w:hanging="360"/>
      </w:pPr>
      <w:rPr>
        <w:rFonts w:hint="default"/>
        <w:lang w:val="pl-PL" w:eastAsia="en-US" w:bidi="ar-SA"/>
      </w:rPr>
    </w:lvl>
    <w:lvl w:ilvl="5" w:tplc="DFE6213C">
      <w:numFmt w:val="bullet"/>
      <w:lvlText w:val="•"/>
      <w:lvlJc w:val="left"/>
      <w:pPr>
        <w:ind w:left="4983" w:hanging="360"/>
      </w:pPr>
      <w:rPr>
        <w:rFonts w:hint="default"/>
        <w:lang w:val="pl-PL" w:eastAsia="en-US" w:bidi="ar-SA"/>
      </w:rPr>
    </w:lvl>
    <w:lvl w:ilvl="6" w:tplc="67EE6ADC">
      <w:numFmt w:val="bullet"/>
      <w:lvlText w:val="•"/>
      <w:lvlJc w:val="left"/>
      <w:pPr>
        <w:ind w:left="5871" w:hanging="360"/>
      </w:pPr>
      <w:rPr>
        <w:rFonts w:hint="default"/>
        <w:lang w:val="pl-PL" w:eastAsia="en-US" w:bidi="ar-SA"/>
      </w:rPr>
    </w:lvl>
    <w:lvl w:ilvl="7" w:tplc="D634354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BBFC4400">
      <w:numFmt w:val="bullet"/>
      <w:lvlText w:val="•"/>
      <w:lvlJc w:val="left"/>
      <w:pPr>
        <w:ind w:left="7649" w:hanging="360"/>
      </w:pPr>
      <w:rPr>
        <w:rFonts w:hint="default"/>
        <w:lang w:val="pl-PL" w:eastAsia="en-US" w:bidi="ar-SA"/>
      </w:rPr>
    </w:lvl>
  </w:abstractNum>
  <w:abstractNum w:abstractNumId="26" w15:restartNumberingAfterBreak="0">
    <w:nsid w:val="6F8C1ADD"/>
    <w:multiLevelType w:val="hybridMultilevel"/>
    <w:tmpl w:val="AB1CEB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00B1A58"/>
    <w:multiLevelType w:val="multilevel"/>
    <w:tmpl w:val="0A98C7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 w15:restartNumberingAfterBreak="0">
    <w:nsid w:val="720C0423"/>
    <w:multiLevelType w:val="hybridMultilevel"/>
    <w:tmpl w:val="56627A38"/>
    <w:lvl w:ilvl="0" w:tplc="D85001B6">
      <w:start w:val="1"/>
      <w:numFmt w:val="decimal"/>
      <w:pStyle w:val="wypunkt"/>
      <w:lvlText w:val="%1."/>
      <w:lvlJc w:val="left"/>
      <w:pPr>
        <w:tabs>
          <w:tab w:val="num" w:pos="2340"/>
        </w:tabs>
        <w:ind w:left="2340" w:hanging="360"/>
      </w:pPr>
      <w:rPr>
        <w:rFonts w:hint="default"/>
        <w:b/>
        <w:sz w:val="23"/>
      </w:rPr>
    </w:lvl>
    <w:lvl w:ilvl="1" w:tplc="04150019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789717F6"/>
    <w:multiLevelType w:val="hybridMultilevel"/>
    <w:tmpl w:val="F7C003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8E36FBF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B926056"/>
    <w:multiLevelType w:val="hybridMultilevel"/>
    <w:tmpl w:val="B00401C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086795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7218224">
    <w:abstractNumId w:val="28"/>
  </w:num>
  <w:num w:numId="2" w16cid:durableId="195629345">
    <w:abstractNumId w:val="16"/>
  </w:num>
  <w:num w:numId="3" w16cid:durableId="248123767">
    <w:abstractNumId w:val="2"/>
  </w:num>
  <w:num w:numId="4" w16cid:durableId="1266961013">
    <w:abstractNumId w:val="1"/>
  </w:num>
  <w:num w:numId="5" w16cid:durableId="958103503">
    <w:abstractNumId w:val="0"/>
  </w:num>
  <w:num w:numId="6" w16cid:durableId="1063338096">
    <w:abstractNumId w:val="24"/>
  </w:num>
  <w:num w:numId="7" w16cid:durableId="378894192">
    <w:abstractNumId w:val="20"/>
  </w:num>
  <w:num w:numId="8" w16cid:durableId="1027292610">
    <w:abstractNumId w:val="17"/>
    <w:lvlOverride w:ilvl="0">
      <w:startOverride w:val="1"/>
    </w:lvlOverride>
  </w:num>
  <w:num w:numId="9" w16cid:durableId="53085899">
    <w:abstractNumId w:val="15"/>
    <w:lvlOverride w:ilvl="0">
      <w:startOverride w:val="1"/>
    </w:lvlOverride>
  </w:num>
  <w:num w:numId="10" w16cid:durableId="573707449">
    <w:abstractNumId w:val="10"/>
  </w:num>
  <w:num w:numId="11" w16cid:durableId="969633706">
    <w:abstractNumId w:val="26"/>
  </w:num>
  <w:num w:numId="12" w16cid:durableId="1286277090">
    <w:abstractNumId w:val="12"/>
  </w:num>
  <w:num w:numId="13" w16cid:durableId="6252602">
    <w:abstractNumId w:val="6"/>
  </w:num>
  <w:num w:numId="14" w16cid:durableId="1827285296">
    <w:abstractNumId w:val="29"/>
  </w:num>
  <w:num w:numId="15" w16cid:durableId="479426941">
    <w:abstractNumId w:val="5"/>
    <w:lvlOverride w:ilvl="0">
      <w:startOverride w:val="1"/>
    </w:lvlOverride>
  </w:num>
  <w:num w:numId="16" w16cid:durableId="16653040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88597">
    <w:abstractNumId w:val="22"/>
  </w:num>
  <w:num w:numId="18" w16cid:durableId="772818829">
    <w:abstractNumId w:val="27"/>
  </w:num>
  <w:num w:numId="19" w16cid:durableId="911815185">
    <w:abstractNumId w:val="8"/>
  </w:num>
  <w:num w:numId="20" w16cid:durableId="154058676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41309837">
    <w:abstractNumId w:val="30"/>
  </w:num>
  <w:num w:numId="22" w16cid:durableId="1567301092">
    <w:abstractNumId w:val="31"/>
  </w:num>
  <w:num w:numId="23" w16cid:durableId="1545755747">
    <w:abstractNumId w:val="9"/>
  </w:num>
  <w:num w:numId="24" w16cid:durableId="1405832425">
    <w:abstractNumId w:val="19"/>
  </w:num>
  <w:num w:numId="25" w16cid:durableId="1818034851">
    <w:abstractNumId w:val="21"/>
  </w:num>
  <w:num w:numId="26" w16cid:durableId="1914780221">
    <w:abstractNumId w:val="7"/>
  </w:num>
  <w:num w:numId="27" w16cid:durableId="1711831857">
    <w:abstractNumId w:val="23"/>
  </w:num>
  <w:num w:numId="28" w16cid:durableId="17856479">
    <w:abstractNumId w:val="11"/>
  </w:num>
  <w:num w:numId="29" w16cid:durableId="19598385">
    <w:abstractNumId w:val="13"/>
  </w:num>
  <w:num w:numId="30" w16cid:durableId="503864871">
    <w:abstractNumId w:val="25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E26"/>
    <w:rsid w:val="00000741"/>
    <w:rsid w:val="00001417"/>
    <w:rsid w:val="000015F4"/>
    <w:rsid w:val="00002DCC"/>
    <w:rsid w:val="00007354"/>
    <w:rsid w:val="000103A7"/>
    <w:rsid w:val="0001189D"/>
    <w:rsid w:val="00011CE2"/>
    <w:rsid w:val="0001455E"/>
    <w:rsid w:val="00014B71"/>
    <w:rsid w:val="00017CDB"/>
    <w:rsid w:val="000205A1"/>
    <w:rsid w:val="00025793"/>
    <w:rsid w:val="00025FD3"/>
    <w:rsid w:val="000333C3"/>
    <w:rsid w:val="00035C79"/>
    <w:rsid w:val="00040B1A"/>
    <w:rsid w:val="000441B0"/>
    <w:rsid w:val="00044A54"/>
    <w:rsid w:val="00045920"/>
    <w:rsid w:val="00047014"/>
    <w:rsid w:val="000520D3"/>
    <w:rsid w:val="000541D0"/>
    <w:rsid w:val="00057F0B"/>
    <w:rsid w:val="00060D92"/>
    <w:rsid w:val="00061235"/>
    <w:rsid w:val="00063158"/>
    <w:rsid w:val="00064829"/>
    <w:rsid w:val="0006520B"/>
    <w:rsid w:val="00070CE8"/>
    <w:rsid w:val="00070E26"/>
    <w:rsid w:val="0007366B"/>
    <w:rsid w:val="000742A6"/>
    <w:rsid w:val="0007735F"/>
    <w:rsid w:val="00077FD3"/>
    <w:rsid w:val="00080852"/>
    <w:rsid w:val="00081059"/>
    <w:rsid w:val="00081CDA"/>
    <w:rsid w:val="0008378D"/>
    <w:rsid w:val="00087B6E"/>
    <w:rsid w:val="00095C0D"/>
    <w:rsid w:val="000A0CF6"/>
    <w:rsid w:val="000A4765"/>
    <w:rsid w:val="000A68D8"/>
    <w:rsid w:val="000A6FF8"/>
    <w:rsid w:val="000B1E64"/>
    <w:rsid w:val="000B37C1"/>
    <w:rsid w:val="000B5C62"/>
    <w:rsid w:val="000B62D3"/>
    <w:rsid w:val="000C0930"/>
    <w:rsid w:val="000C20DE"/>
    <w:rsid w:val="000C2F6D"/>
    <w:rsid w:val="000C4ABA"/>
    <w:rsid w:val="000D1BA7"/>
    <w:rsid w:val="000D31A4"/>
    <w:rsid w:val="000D5D07"/>
    <w:rsid w:val="000D609E"/>
    <w:rsid w:val="000D6AE4"/>
    <w:rsid w:val="000D6F60"/>
    <w:rsid w:val="000D7356"/>
    <w:rsid w:val="000D7D04"/>
    <w:rsid w:val="000E2ACF"/>
    <w:rsid w:val="000E35AF"/>
    <w:rsid w:val="000E4F62"/>
    <w:rsid w:val="000F1EF9"/>
    <w:rsid w:val="000F2411"/>
    <w:rsid w:val="000F3C9E"/>
    <w:rsid w:val="000F4614"/>
    <w:rsid w:val="000F6DD7"/>
    <w:rsid w:val="000F7FE0"/>
    <w:rsid w:val="00101915"/>
    <w:rsid w:val="00101CC6"/>
    <w:rsid w:val="0010549C"/>
    <w:rsid w:val="00106761"/>
    <w:rsid w:val="001147E2"/>
    <w:rsid w:val="00114F58"/>
    <w:rsid w:val="0011526C"/>
    <w:rsid w:val="00116587"/>
    <w:rsid w:val="00117CAF"/>
    <w:rsid w:val="0012082E"/>
    <w:rsid w:val="00123253"/>
    <w:rsid w:val="00124D54"/>
    <w:rsid w:val="00133602"/>
    <w:rsid w:val="00140E3E"/>
    <w:rsid w:val="0014275A"/>
    <w:rsid w:val="00144821"/>
    <w:rsid w:val="0014697B"/>
    <w:rsid w:val="00147EAA"/>
    <w:rsid w:val="001533B0"/>
    <w:rsid w:val="00164551"/>
    <w:rsid w:val="00164967"/>
    <w:rsid w:val="00173906"/>
    <w:rsid w:val="00177EFB"/>
    <w:rsid w:val="0018297D"/>
    <w:rsid w:val="00183253"/>
    <w:rsid w:val="00187659"/>
    <w:rsid w:val="00195AAA"/>
    <w:rsid w:val="00196CAF"/>
    <w:rsid w:val="00197511"/>
    <w:rsid w:val="001976FE"/>
    <w:rsid w:val="001A02BF"/>
    <w:rsid w:val="001A02F5"/>
    <w:rsid w:val="001A14F8"/>
    <w:rsid w:val="001A1726"/>
    <w:rsid w:val="001A2955"/>
    <w:rsid w:val="001A5A8B"/>
    <w:rsid w:val="001A5C13"/>
    <w:rsid w:val="001A75DF"/>
    <w:rsid w:val="001A7AC3"/>
    <w:rsid w:val="001B328A"/>
    <w:rsid w:val="001B3830"/>
    <w:rsid w:val="001B3B58"/>
    <w:rsid w:val="001B4E84"/>
    <w:rsid w:val="001B62A9"/>
    <w:rsid w:val="001C1F8D"/>
    <w:rsid w:val="001C2B86"/>
    <w:rsid w:val="001C2D1E"/>
    <w:rsid w:val="001C436A"/>
    <w:rsid w:val="001C65B7"/>
    <w:rsid w:val="001C666F"/>
    <w:rsid w:val="001D15D3"/>
    <w:rsid w:val="001D424B"/>
    <w:rsid w:val="001D62CA"/>
    <w:rsid w:val="001D6B0F"/>
    <w:rsid w:val="001D6CD3"/>
    <w:rsid w:val="001E120B"/>
    <w:rsid w:val="001E2C12"/>
    <w:rsid w:val="001E470E"/>
    <w:rsid w:val="001E4C14"/>
    <w:rsid w:val="001E6990"/>
    <w:rsid w:val="001F1E14"/>
    <w:rsid w:val="001F5234"/>
    <w:rsid w:val="001F718A"/>
    <w:rsid w:val="001F7955"/>
    <w:rsid w:val="002029B8"/>
    <w:rsid w:val="00204D74"/>
    <w:rsid w:val="0020537D"/>
    <w:rsid w:val="00211CDA"/>
    <w:rsid w:val="002126CB"/>
    <w:rsid w:val="00212C62"/>
    <w:rsid w:val="00213829"/>
    <w:rsid w:val="002146F6"/>
    <w:rsid w:val="00216A06"/>
    <w:rsid w:val="0021709D"/>
    <w:rsid w:val="0022048B"/>
    <w:rsid w:val="00225978"/>
    <w:rsid w:val="00225A0B"/>
    <w:rsid w:val="002311F8"/>
    <w:rsid w:val="002361DF"/>
    <w:rsid w:val="00236951"/>
    <w:rsid w:val="0024125B"/>
    <w:rsid w:val="00241E1C"/>
    <w:rsid w:val="0024278A"/>
    <w:rsid w:val="002500BC"/>
    <w:rsid w:val="00255FE2"/>
    <w:rsid w:val="002638BE"/>
    <w:rsid w:val="00264460"/>
    <w:rsid w:val="0027007F"/>
    <w:rsid w:val="002715AD"/>
    <w:rsid w:val="002718C4"/>
    <w:rsid w:val="00272C9F"/>
    <w:rsid w:val="00273CC3"/>
    <w:rsid w:val="00277ECF"/>
    <w:rsid w:val="00286CE4"/>
    <w:rsid w:val="00287EBD"/>
    <w:rsid w:val="00291A57"/>
    <w:rsid w:val="00293E82"/>
    <w:rsid w:val="00294BDA"/>
    <w:rsid w:val="0029736A"/>
    <w:rsid w:val="002A0FE8"/>
    <w:rsid w:val="002A2CDE"/>
    <w:rsid w:val="002A3D05"/>
    <w:rsid w:val="002A4EE7"/>
    <w:rsid w:val="002A59F1"/>
    <w:rsid w:val="002B354C"/>
    <w:rsid w:val="002B3F91"/>
    <w:rsid w:val="002B5D9B"/>
    <w:rsid w:val="002C2055"/>
    <w:rsid w:val="002C2B31"/>
    <w:rsid w:val="002C3A5A"/>
    <w:rsid w:val="002C443D"/>
    <w:rsid w:val="002D0F0F"/>
    <w:rsid w:val="002D3EAD"/>
    <w:rsid w:val="002D4A77"/>
    <w:rsid w:val="002D597F"/>
    <w:rsid w:val="002E0885"/>
    <w:rsid w:val="002E1DF8"/>
    <w:rsid w:val="002E1F71"/>
    <w:rsid w:val="002E2E87"/>
    <w:rsid w:val="002E5517"/>
    <w:rsid w:val="002E62DA"/>
    <w:rsid w:val="002F20E7"/>
    <w:rsid w:val="002F37C8"/>
    <w:rsid w:val="002F39C0"/>
    <w:rsid w:val="002F401B"/>
    <w:rsid w:val="002F5501"/>
    <w:rsid w:val="002F663D"/>
    <w:rsid w:val="002F692C"/>
    <w:rsid w:val="00301E19"/>
    <w:rsid w:val="003039AD"/>
    <w:rsid w:val="0030434A"/>
    <w:rsid w:val="00305A40"/>
    <w:rsid w:val="0030786E"/>
    <w:rsid w:val="00310105"/>
    <w:rsid w:val="003145C6"/>
    <w:rsid w:val="0032101D"/>
    <w:rsid w:val="003245F6"/>
    <w:rsid w:val="0033324E"/>
    <w:rsid w:val="0033374D"/>
    <w:rsid w:val="00333DF8"/>
    <w:rsid w:val="0033437F"/>
    <w:rsid w:val="00335A5E"/>
    <w:rsid w:val="00336B05"/>
    <w:rsid w:val="0033762A"/>
    <w:rsid w:val="00337C96"/>
    <w:rsid w:val="00341801"/>
    <w:rsid w:val="0034382F"/>
    <w:rsid w:val="00346344"/>
    <w:rsid w:val="00347046"/>
    <w:rsid w:val="00347CB5"/>
    <w:rsid w:val="00347F80"/>
    <w:rsid w:val="00350A69"/>
    <w:rsid w:val="00360E14"/>
    <w:rsid w:val="00364FD2"/>
    <w:rsid w:val="00367365"/>
    <w:rsid w:val="003746B3"/>
    <w:rsid w:val="0037498F"/>
    <w:rsid w:val="00377125"/>
    <w:rsid w:val="003845D1"/>
    <w:rsid w:val="00386895"/>
    <w:rsid w:val="003877EF"/>
    <w:rsid w:val="00392F23"/>
    <w:rsid w:val="00394965"/>
    <w:rsid w:val="00395A85"/>
    <w:rsid w:val="003963E0"/>
    <w:rsid w:val="00397B97"/>
    <w:rsid w:val="003A23A1"/>
    <w:rsid w:val="003A4BE2"/>
    <w:rsid w:val="003A682E"/>
    <w:rsid w:val="003A7316"/>
    <w:rsid w:val="003B7EFE"/>
    <w:rsid w:val="003C043D"/>
    <w:rsid w:val="003C1208"/>
    <w:rsid w:val="003C1A1B"/>
    <w:rsid w:val="003C674D"/>
    <w:rsid w:val="003C78F3"/>
    <w:rsid w:val="003D219B"/>
    <w:rsid w:val="003D42A7"/>
    <w:rsid w:val="003D49A9"/>
    <w:rsid w:val="003E07B4"/>
    <w:rsid w:val="003E0CB1"/>
    <w:rsid w:val="003E1646"/>
    <w:rsid w:val="003F6AA7"/>
    <w:rsid w:val="00400C39"/>
    <w:rsid w:val="00403464"/>
    <w:rsid w:val="004120D0"/>
    <w:rsid w:val="00413C96"/>
    <w:rsid w:val="00414293"/>
    <w:rsid w:val="0041593B"/>
    <w:rsid w:val="0041611F"/>
    <w:rsid w:val="00417135"/>
    <w:rsid w:val="004231A8"/>
    <w:rsid w:val="0042419C"/>
    <w:rsid w:val="00424316"/>
    <w:rsid w:val="00431D60"/>
    <w:rsid w:val="004349B0"/>
    <w:rsid w:val="00436BBF"/>
    <w:rsid w:val="004378AA"/>
    <w:rsid w:val="00437B1C"/>
    <w:rsid w:val="00442406"/>
    <w:rsid w:val="00444EB4"/>
    <w:rsid w:val="00451012"/>
    <w:rsid w:val="004552DE"/>
    <w:rsid w:val="00456541"/>
    <w:rsid w:val="00456C8E"/>
    <w:rsid w:val="00457BE3"/>
    <w:rsid w:val="004628F4"/>
    <w:rsid w:val="004646A2"/>
    <w:rsid w:val="004650DE"/>
    <w:rsid w:val="00472099"/>
    <w:rsid w:val="00475BFD"/>
    <w:rsid w:val="00475F2C"/>
    <w:rsid w:val="0047661D"/>
    <w:rsid w:val="00480D5A"/>
    <w:rsid w:val="004825F9"/>
    <w:rsid w:val="00482673"/>
    <w:rsid w:val="004900AB"/>
    <w:rsid w:val="00490604"/>
    <w:rsid w:val="00491404"/>
    <w:rsid w:val="00491750"/>
    <w:rsid w:val="004A2C83"/>
    <w:rsid w:val="004A36D2"/>
    <w:rsid w:val="004A4007"/>
    <w:rsid w:val="004A712B"/>
    <w:rsid w:val="004B0790"/>
    <w:rsid w:val="004B0BB1"/>
    <w:rsid w:val="004B47B6"/>
    <w:rsid w:val="004B51B7"/>
    <w:rsid w:val="004B6B39"/>
    <w:rsid w:val="004D0E0E"/>
    <w:rsid w:val="004D5C28"/>
    <w:rsid w:val="004D75A2"/>
    <w:rsid w:val="004E1C22"/>
    <w:rsid w:val="004E2290"/>
    <w:rsid w:val="004E42D7"/>
    <w:rsid w:val="004E55C6"/>
    <w:rsid w:val="004E7BCD"/>
    <w:rsid w:val="004F1D8E"/>
    <w:rsid w:val="004F208C"/>
    <w:rsid w:val="004F5384"/>
    <w:rsid w:val="004F607E"/>
    <w:rsid w:val="004F7162"/>
    <w:rsid w:val="004F7403"/>
    <w:rsid w:val="005000AF"/>
    <w:rsid w:val="00501592"/>
    <w:rsid w:val="00505FF0"/>
    <w:rsid w:val="00510073"/>
    <w:rsid w:val="00510B69"/>
    <w:rsid w:val="00513565"/>
    <w:rsid w:val="00513993"/>
    <w:rsid w:val="00514A05"/>
    <w:rsid w:val="00515028"/>
    <w:rsid w:val="005156C5"/>
    <w:rsid w:val="00516951"/>
    <w:rsid w:val="00521743"/>
    <w:rsid w:val="00523466"/>
    <w:rsid w:val="00523CD4"/>
    <w:rsid w:val="00525C35"/>
    <w:rsid w:val="00525E0F"/>
    <w:rsid w:val="00530D5F"/>
    <w:rsid w:val="00533435"/>
    <w:rsid w:val="00534BA0"/>
    <w:rsid w:val="0053567B"/>
    <w:rsid w:val="005356BA"/>
    <w:rsid w:val="005356DA"/>
    <w:rsid w:val="00535C62"/>
    <w:rsid w:val="00540A85"/>
    <w:rsid w:val="0054290B"/>
    <w:rsid w:val="0054417F"/>
    <w:rsid w:val="00545772"/>
    <w:rsid w:val="00546CA9"/>
    <w:rsid w:val="00552F20"/>
    <w:rsid w:val="00553B01"/>
    <w:rsid w:val="0055549F"/>
    <w:rsid w:val="00560406"/>
    <w:rsid w:val="005629F9"/>
    <w:rsid w:val="00563970"/>
    <w:rsid w:val="00565BB0"/>
    <w:rsid w:val="0057309C"/>
    <w:rsid w:val="005742EA"/>
    <w:rsid w:val="00574971"/>
    <w:rsid w:val="00580347"/>
    <w:rsid w:val="0058071C"/>
    <w:rsid w:val="0058139C"/>
    <w:rsid w:val="0058483C"/>
    <w:rsid w:val="00584AAF"/>
    <w:rsid w:val="00584D53"/>
    <w:rsid w:val="00590598"/>
    <w:rsid w:val="005919D7"/>
    <w:rsid w:val="005A2AC6"/>
    <w:rsid w:val="005A4169"/>
    <w:rsid w:val="005B1605"/>
    <w:rsid w:val="005B1C02"/>
    <w:rsid w:val="005B676E"/>
    <w:rsid w:val="005C2894"/>
    <w:rsid w:val="005C32DD"/>
    <w:rsid w:val="005C4923"/>
    <w:rsid w:val="005C5D65"/>
    <w:rsid w:val="005D38F8"/>
    <w:rsid w:val="005D4A49"/>
    <w:rsid w:val="005E0DC8"/>
    <w:rsid w:val="005E2C39"/>
    <w:rsid w:val="005E300F"/>
    <w:rsid w:val="005E45C6"/>
    <w:rsid w:val="005E4C3D"/>
    <w:rsid w:val="005E6B14"/>
    <w:rsid w:val="005E732A"/>
    <w:rsid w:val="005F00FC"/>
    <w:rsid w:val="005F2BE8"/>
    <w:rsid w:val="005F2F7A"/>
    <w:rsid w:val="005F361A"/>
    <w:rsid w:val="005F651D"/>
    <w:rsid w:val="005F6A25"/>
    <w:rsid w:val="00600A81"/>
    <w:rsid w:val="006010C6"/>
    <w:rsid w:val="00601123"/>
    <w:rsid w:val="006039AC"/>
    <w:rsid w:val="00604095"/>
    <w:rsid w:val="006051FD"/>
    <w:rsid w:val="00605289"/>
    <w:rsid w:val="00607446"/>
    <w:rsid w:val="00611719"/>
    <w:rsid w:val="00614F15"/>
    <w:rsid w:val="00615CCB"/>
    <w:rsid w:val="00617995"/>
    <w:rsid w:val="00620D73"/>
    <w:rsid w:val="0062197F"/>
    <w:rsid w:val="00624B81"/>
    <w:rsid w:val="0062642E"/>
    <w:rsid w:val="006265B6"/>
    <w:rsid w:val="00627A94"/>
    <w:rsid w:val="00633DDF"/>
    <w:rsid w:val="00634AE0"/>
    <w:rsid w:val="00634BBC"/>
    <w:rsid w:val="0064297E"/>
    <w:rsid w:val="006479F1"/>
    <w:rsid w:val="006510B4"/>
    <w:rsid w:val="0065797F"/>
    <w:rsid w:val="00657A2F"/>
    <w:rsid w:val="00672EB1"/>
    <w:rsid w:val="006752AB"/>
    <w:rsid w:val="00677C81"/>
    <w:rsid w:val="00681EB5"/>
    <w:rsid w:val="0068255E"/>
    <w:rsid w:val="006857FF"/>
    <w:rsid w:val="00687544"/>
    <w:rsid w:val="0069019F"/>
    <w:rsid w:val="00693291"/>
    <w:rsid w:val="006942BC"/>
    <w:rsid w:val="006953BD"/>
    <w:rsid w:val="00696A14"/>
    <w:rsid w:val="006A15EE"/>
    <w:rsid w:val="006A5386"/>
    <w:rsid w:val="006A6B33"/>
    <w:rsid w:val="006B128A"/>
    <w:rsid w:val="006B2541"/>
    <w:rsid w:val="006B5366"/>
    <w:rsid w:val="006B6F41"/>
    <w:rsid w:val="006C1230"/>
    <w:rsid w:val="006C124B"/>
    <w:rsid w:val="006C4A90"/>
    <w:rsid w:val="006C5041"/>
    <w:rsid w:val="006C72A4"/>
    <w:rsid w:val="006D11D9"/>
    <w:rsid w:val="006D1CFF"/>
    <w:rsid w:val="006D5078"/>
    <w:rsid w:val="006D5D60"/>
    <w:rsid w:val="006E4B34"/>
    <w:rsid w:val="006E6C22"/>
    <w:rsid w:val="006F1B65"/>
    <w:rsid w:val="006F2A83"/>
    <w:rsid w:val="006F43FF"/>
    <w:rsid w:val="006F74BE"/>
    <w:rsid w:val="00701B08"/>
    <w:rsid w:val="00706D8D"/>
    <w:rsid w:val="0071081A"/>
    <w:rsid w:val="00713CFC"/>
    <w:rsid w:val="00716313"/>
    <w:rsid w:val="00716C4D"/>
    <w:rsid w:val="007245D8"/>
    <w:rsid w:val="00725C8C"/>
    <w:rsid w:val="007262EC"/>
    <w:rsid w:val="00726386"/>
    <w:rsid w:val="00727A0A"/>
    <w:rsid w:val="0073074B"/>
    <w:rsid w:val="0073151D"/>
    <w:rsid w:val="00733D8A"/>
    <w:rsid w:val="00737407"/>
    <w:rsid w:val="00740C24"/>
    <w:rsid w:val="007456C8"/>
    <w:rsid w:val="007543F4"/>
    <w:rsid w:val="00755A1C"/>
    <w:rsid w:val="007564F1"/>
    <w:rsid w:val="00761D87"/>
    <w:rsid w:val="00762E90"/>
    <w:rsid w:val="00763110"/>
    <w:rsid w:val="0076474B"/>
    <w:rsid w:val="00770DC2"/>
    <w:rsid w:val="0077283A"/>
    <w:rsid w:val="0077598D"/>
    <w:rsid w:val="00775BB4"/>
    <w:rsid w:val="00775DAB"/>
    <w:rsid w:val="00780CDE"/>
    <w:rsid w:val="00780FF4"/>
    <w:rsid w:val="00781646"/>
    <w:rsid w:val="00783214"/>
    <w:rsid w:val="0078518A"/>
    <w:rsid w:val="00785B88"/>
    <w:rsid w:val="007860E5"/>
    <w:rsid w:val="00791176"/>
    <w:rsid w:val="007914C9"/>
    <w:rsid w:val="00791CEE"/>
    <w:rsid w:val="0079243E"/>
    <w:rsid w:val="007926A8"/>
    <w:rsid w:val="007944E9"/>
    <w:rsid w:val="00795FCE"/>
    <w:rsid w:val="00797CE7"/>
    <w:rsid w:val="007A1856"/>
    <w:rsid w:val="007A225E"/>
    <w:rsid w:val="007A298C"/>
    <w:rsid w:val="007A48CF"/>
    <w:rsid w:val="007B0929"/>
    <w:rsid w:val="007B1118"/>
    <w:rsid w:val="007B267C"/>
    <w:rsid w:val="007B2B4D"/>
    <w:rsid w:val="007B2BC4"/>
    <w:rsid w:val="007B31D4"/>
    <w:rsid w:val="007B4FB0"/>
    <w:rsid w:val="007B566A"/>
    <w:rsid w:val="007C68BE"/>
    <w:rsid w:val="007D1B06"/>
    <w:rsid w:val="007D3123"/>
    <w:rsid w:val="007D3BA7"/>
    <w:rsid w:val="007D42BC"/>
    <w:rsid w:val="007D4750"/>
    <w:rsid w:val="007D4B5C"/>
    <w:rsid w:val="007D6366"/>
    <w:rsid w:val="007D6B07"/>
    <w:rsid w:val="007E390F"/>
    <w:rsid w:val="007E3BBC"/>
    <w:rsid w:val="007E5737"/>
    <w:rsid w:val="007E7F27"/>
    <w:rsid w:val="007F0285"/>
    <w:rsid w:val="007F07B5"/>
    <w:rsid w:val="007F0AFF"/>
    <w:rsid w:val="007F0C48"/>
    <w:rsid w:val="007F743C"/>
    <w:rsid w:val="00800124"/>
    <w:rsid w:val="00803C81"/>
    <w:rsid w:val="0080481E"/>
    <w:rsid w:val="00813E57"/>
    <w:rsid w:val="00816F58"/>
    <w:rsid w:val="00817CDE"/>
    <w:rsid w:val="00820E65"/>
    <w:rsid w:val="008222AB"/>
    <w:rsid w:val="008266A4"/>
    <w:rsid w:val="00826900"/>
    <w:rsid w:val="008307CA"/>
    <w:rsid w:val="00833FC8"/>
    <w:rsid w:val="00835BCB"/>
    <w:rsid w:val="00835F29"/>
    <w:rsid w:val="00836598"/>
    <w:rsid w:val="00840D15"/>
    <w:rsid w:val="00840E0D"/>
    <w:rsid w:val="008429C9"/>
    <w:rsid w:val="008478DD"/>
    <w:rsid w:val="00847B7E"/>
    <w:rsid w:val="008514AA"/>
    <w:rsid w:val="00854A71"/>
    <w:rsid w:val="008550F8"/>
    <w:rsid w:val="008569F8"/>
    <w:rsid w:val="008570E8"/>
    <w:rsid w:val="00857FCB"/>
    <w:rsid w:val="0086047B"/>
    <w:rsid w:val="008635A2"/>
    <w:rsid w:val="008646A5"/>
    <w:rsid w:val="008674CF"/>
    <w:rsid w:val="00870B6B"/>
    <w:rsid w:val="0087306A"/>
    <w:rsid w:val="00877E14"/>
    <w:rsid w:val="0088195E"/>
    <w:rsid w:val="00881CD1"/>
    <w:rsid w:val="008852E4"/>
    <w:rsid w:val="00887FA5"/>
    <w:rsid w:val="008942ED"/>
    <w:rsid w:val="00895BD0"/>
    <w:rsid w:val="00897CBD"/>
    <w:rsid w:val="00897EB3"/>
    <w:rsid w:val="008A0814"/>
    <w:rsid w:val="008A2735"/>
    <w:rsid w:val="008A71DE"/>
    <w:rsid w:val="008B06B3"/>
    <w:rsid w:val="008B1AFF"/>
    <w:rsid w:val="008C087C"/>
    <w:rsid w:val="008C0FBB"/>
    <w:rsid w:val="008C18E0"/>
    <w:rsid w:val="008C2E72"/>
    <w:rsid w:val="008C48CF"/>
    <w:rsid w:val="008C49E3"/>
    <w:rsid w:val="008C5EA0"/>
    <w:rsid w:val="008C68CB"/>
    <w:rsid w:val="008D102B"/>
    <w:rsid w:val="008D1E93"/>
    <w:rsid w:val="008D263F"/>
    <w:rsid w:val="008D2F96"/>
    <w:rsid w:val="008D3BE1"/>
    <w:rsid w:val="008D48BD"/>
    <w:rsid w:val="008D53F6"/>
    <w:rsid w:val="008D7D37"/>
    <w:rsid w:val="008E257D"/>
    <w:rsid w:val="008E3920"/>
    <w:rsid w:val="008E48B2"/>
    <w:rsid w:val="008E6A0F"/>
    <w:rsid w:val="008F0A93"/>
    <w:rsid w:val="008F5006"/>
    <w:rsid w:val="008F6F0C"/>
    <w:rsid w:val="009010D9"/>
    <w:rsid w:val="00901F89"/>
    <w:rsid w:val="00904627"/>
    <w:rsid w:val="00904643"/>
    <w:rsid w:val="00912676"/>
    <w:rsid w:val="009150E8"/>
    <w:rsid w:val="00917C9B"/>
    <w:rsid w:val="00917FA2"/>
    <w:rsid w:val="0092247C"/>
    <w:rsid w:val="00923D6F"/>
    <w:rsid w:val="00925733"/>
    <w:rsid w:val="00933F74"/>
    <w:rsid w:val="00934A53"/>
    <w:rsid w:val="00937C41"/>
    <w:rsid w:val="009425ED"/>
    <w:rsid w:val="009445DD"/>
    <w:rsid w:val="009449D5"/>
    <w:rsid w:val="00952949"/>
    <w:rsid w:val="00953560"/>
    <w:rsid w:val="009568A9"/>
    <w:rsid w:val="00960A6D"/>
    <w:rsid w:val="009625B3"/>
    <w:rsid w:val="009701D3"/>
    <w:rsid w:val="009713EE"/>
    <w:rsid w:val="00972941"/>
    <w:rsid w:val="0097664B"/>
    <w:rsid w:val="00976C33"/>
    <w:rsid w:val="00980D8F"/>
    <w:rsid w:val="00986797"/>
    <w:rsid w:val="0098791A"/>
    <w:rsid w:val="009928D9"/>
    <w:rsid w:val="00993F28"/>
    <w:rsid w:val="00994D35"/>
    <w:rsid w:val="00996442"/>
    <w:rsid w:val="009A5EFC"/>
    <w:rsid w:val="009A7EF2"/>
    <w:rsid w:val="009B054B"/>
    <w:rsid w:val="009B0875"/>
    <w:rsid w:val="009B1455"/>
    <w:rsid w:val="009B2073"/>
    <w:rsid w:val="009B384C"/>
    <w:rsid w:val="009C7857"/>
    <w:rsid w:val="009D1EBB"/>
    <w:rsid w:val="009D2E7B"/>
    <w:rsid w:val="009D3C1A"/>
    <w:rsid w:val="009D3FAE"/>
    <w:rsid w:val="009D5618"/>
    <w:rsid w:val="009D6C81"/>
    <w:rsid w:val="009E1F0B"/>
    <w:rsid w:val="009E355A"/>
    <w:rsid w:val="009F090B"/>
    <w:rsid w:val="009F17C7"/>
    <w:rsid w:val="009F1DD0"/>
    <w:rsid w:val="009F71F7"/>
    <w:rsid w:val="00A00217"/>
    <w:rsid w:val="00A108CF"/>
    <w:rsid w:val="00A11C4C"/>
    <w:rsid w:val="00A238ED"/>
    <w:rsid w:val="00A26E08"/>
    <w:rsid w:val="00A278EA"/>
    <w:rsid w:val="00A34585"/>
    <w:rsid w:val="00A402D7"/>
    <w:rsid w:val="00A4100E"/>
    <w:rsid w:val="00A53211"/>
    <w:rsid w:val="00A53FE8"/>
    <w:rsid w:val="00A55935"/>
    <w:rsid w:val="00A5682C"/>
    <w:rsid w:val="00A608B1"/>
    <w:rsid w:val="00A6097D"/>
    <w:rsid w:val="00A6206F"/>
    <w:rsid w:val="00A62474"/>
    <w:rsid w:val="00A70287"/>
    <w:rsid w:val="00A7747F"/>
    <w:rsid w:val="00A8052E"/>
    <w:rsid w:val="00A81984"/>
    <w:rsid w:val="00A85D00"/>
    <w:rsid w:val="00A8638A"/>
    <w:rsid w:val="00A87B77"/>
    <w:rsid w:val="00A87D6B"/>
    <w:rsid w:val="00A905C6"/>
    <w:rsid w:val="00A91DAE"/>
    <w:rsid w:val="00A922CC"/>
    <w:rsid w:val="00A94766"/>
    <w:rsid w:val="00A94C6C"/>
    <w:rsid w:val="00A9581F"/>
    <w:rsid w:val="00A96B0A"/>
    <w:rsid w:val="00A97478"/>
    <w:rsid w:val="00AA06EF"/>
    <w:rsid w:val="00AA0A0E"/>
    <w:rsid w:val="00AA317A"/>
    <w:rsid w:val="00AA3E80"/>
    <w:rsid w:val="00AA6A76"/>
    <w:rsid w:val="00AA6E08"/>
    <w:rsid w:val="00AB0063"/>
    <w:rsid w:val="00AB2CBF"/>
    <w:rsid w:val="00AB61E3"/>
    <w:rsid w:val="00AC077E"/>
    <w:rsid w:val="00AC2014"/>
    <w:rsid w:val="00AC3A93"/>
    <w:rsid w:val="00AD0622"/>
    <w:rsid w:val="00AD08CB"/>
    <w:rsid w:val="00AD0919"/>
    <w:rsid w:val="00AD271E"/>
    <w:rsid w:val="00AD32AE"/>
    <w:rsid w:val="00AD4CF2"/>
    <w:rsid w:val="00AD62AA"/>
    <w:rsid w:val="00AD661A"/>
    <w:rsid w:val="00AD6C9D"/>
    <w:rsid w:val="00AE2339"/>
    <w:rsid w:val="00AE2B19"/>
    <w:rsid w:val="00AF0432"/>
    <w:rsid w:val="00AF4E20"/>
    <w:rsid w:val="00B03F78"/>
    <w:rsid w:val="00B04892"/>
    <w:rsid w:val="00B06F94"/>
    <w:rsid w:val="00B142B3"/>
    <w:rsid w:val="00B16D73"/>
    <w:rsid w:val="00B27084"/>
    <w:rsid w:val="00B31546"/>
    <w:rsid w:val="00B34ED2"/>
    <w:rsid w:val="00B36B2E"/>
    <w:rsid w:val="00B429F8"/>
    <w:rsid w:val="00B4771A"/>
    <w:rsid w:val="00B50BC7"/>
    <w:rsid w:val="00B52FB8"/>
    <w:rsid w:val="00B533D2"/>
    <w:rsid w:val="00B53A5D"/>
    <w:rsid w:val="00B54D10"/>
    <w:rsid w:val="00B55D43"/>
    <w:rsid w:val="00B55F29"/>
    <w:rsid w:val="00B56419"/>
    <w:rsid w:val="00B56696"/>
    <w:rsid w:val="00B604FE"/>
    <w:rsid w:val="00B60DB5"/>
    <w:rsid w:val="00B6459D"/>
    <w:rsid w:val="00B65AE5"/>
    <w:rsid w:val="00B7062B"/>
    <w:rsid w:val="00B70DA1"/>
    <w:rsid w:val="00B72855"/>
    <w:rsid w:val="00B74318"/>
    <w:rsid w:val="00B74680"/>
    <w:rsid w:val="00B74A3B"/>
    <w:rsid w:val="00B75B82"/>
    <w:rsid w:val="00B772D7"/>
    <w:rsid w:val="00B8154E"/>
    <w:rsid w:val="00B8272D"/>
    <w:rsid w:val="00B85C53"/>
    <w:rsid w:val="00B90EF6"/>
    <w:rsid w:val="00B91256"/>
    <w:rsid w:val="00B957C3"/>
    <w:rsid w:val="00B976ED"/>
    <w:rsid w:val="00BA2C1E"/>
    <w:rsid w:val="00BA5987"/>
    <w:rsid w:val="00BB1B5E"/>
    <w:rsid w:val="00BB304A"/>
    <w:rsid w:val="00BB4D5E"/>
    <w:rsid w:val="00BB5281"/>
    <w:rsid w:val="00BB5295"/>
    <w:rsid w:val="00BB5313"/>
    <w:rsid w:val="00BB67CA"/>
    <w:rsid w:val="00BC19C7"/>
    <w:rsid w:val="00BC2C6C"/>
    <w:rsid w:val="00BC3D12"/>
    <w:rsid w:val="00BC3E59"/>
    <w:rsid w:val="00BD0ED5"/>
    <w:rsid w:val="00BD0F7E"/>
    <w:rsid w:val="00BD3083"/>
    <w:rsid w:val="00BD4D7A"/>
    <w:rsid w:val="00BE101E"/>
    <w:rsid w:val="00BE1AE7"/>
    <w:rsid w:val="00BE24EA"/>
    <w:rsid w:val="00BE261D"/>
    <w:rsid w:val="00BE2992"/>
    <w:rsid w:val="00BE3D8E"/>
    <w:rsid w:val="00BE50DB"/>
    <w:rsid w:val="00BE6021"/>
    <w:rsid w:val="00BE645D"/>
    <w:rsid w:val="00BF2481"/>
    <w:rsid w:val="00BF3DCA"/>
    <w:rsid w:val="00BF3F15"/>
    <w:rsid w:val="00BF5CB0"/>
    <w:rsid w:val="00BF5CBD"/>
    <w:rsid w:val="00C00AB9"/>
    <w:rsid w:val="00C04DCF"/>
    <w:rsid w:val="00C07010"/>
    <w:rsid w:val="00C139B3"/>
    <w:rsid w:val="00C21BB2"/>
    <w:rsid w:val="00C2356F"/>
    <w:rsid w:val="00C23B1D"/>
    <w:rsid w:val="00C25FBC"/>
    <w:rsid w:val="00C27D47"/>
    <w:rsid w:val="00C27F2F"/>
    <w:rsid w:val="00C30C43"/>
    <w:rsid w:val="00C311D1"/>
    <w:rsid w:val="00C363CA"/>
    <w:rsid w:val="00C404FB"/>
    <w:rsid w:val="00C4056E"/>
    <w:rsid w:val="00C409FB"/>
    <w:rsid w:val="00C42475"/>
    <w:rsid w:val="00C43934"/>
    <w:rsid w:val="00C43E29"/>
    <w:rsid w:val="00C44107"/>
    <w:rsid w:val="00C45C4E"/>
    <w:rsid w:val="00C47CEE"/>
    <w:rsid w:val="00C50088"/>
    <w:rsid w:val="00C52ABE"/>
    <w:rsid w:val="00C53CD5"/>
    <w:rsid w:val="00C54888"/>
    <w:rsid w:val="00C664C9"/>
    <w:rsid w:val="00C66B37"/>
    <w:rsid w:val="00C67C7E"/>
    <w:rsid w:val="00C70234"/>
    <w:rsid w:val="00C80064"/>
    <w:rsid w:val="00C81D48"/>
    <w:rsid w:val="00C81D7F"/>
    <w:rsid w:val="00C851ED"/>
    <w:rsid w:val="00C86E31"/>
    <w:rsid w:val="00C87F8B"/>
    <w:rsid w:val="00C90802"/>
    <w:rsid w:val="00C92357"/>
    <w:rsid w:val="00C9401A"/>
    <w:rsid w:val="00C96040"/>
    <w:rsid w:val="00C961E5"/>
    <w:rsid w:val="00CA2BC1"/>
    <w:rsid w:val="00CA3EEF"/>
    <w:rsid w:val="00CB13CC"/>
    <w:rsid w:val="00CB5673"/>
    <w:rsid w:val="00CB67C9"/>
    <w:rsid w:val="00CB6EA8"/>
    <w:rsid w:val="00CB72A5"/>
    <w:rsid w:val="00CB7585"/>
    <w:rsid w:val="00CC1711"/>
    <w:rsid w:val="00CC2ED4"/>
    <w:rsid w:val="00CC3B11"/>
    <w:rsid w:val="00CC57F0"/>
    <w:rsid w:val="00CC65F1"/>
    <w:rsid w:val="00CD2F03"/>
    <w:rsid w:val="00CD74E8"/>
    <w:rsid w:val="00CE2054"/>
    <w:rsid w:val="00CE23C4"/>
    <w:rsid w:val="00CE460C"/>
    <w:rsid w:val="00CF091F"/>
    <w:rsid w:val="00CF2015"/>
    <w:rsid w:val="00CF35AF"/>
    <w:rsid w:val="00CF4E6D"/>
    <w:rsid w:val="00D0156B"/>
    <w:rsid w:val="00D020B8"/>
    <w:rsid w:val="00D02567"/>
    <w:rsid w:val="00D04161"/>
    <w:rsid w:val="00D12C68"/>
    <w:rsid w:val="00D13943"/>
    <w:rsid w:val="00D13B6C"/>
    <w:rsid w:val="00D1404F"/>
    <w:rsid w:val="00D14519"/>
    <w:rsid w:val="00D23273"/>
    <w:rsid w:val="00D23F83"/>
    <w:rsid w:val="00D25673"/>
    <w:rsid w:val="00D26DBD"/>
    <w:rsid w:val="00D323F3"/>
    <w:rsid w:val="00D3266C"/>
    <w:rsid w:val="00D35E0D"/>
    <w:rsid w:val="00D3714C"/>
    <w:rsid w:val="00D43AEE"/>
    <w:rsid w:val="00D44FD0"/>
    <w:rsid w:val="00D46A8F"/>
    <w:rsid w:val="00D474F9"/>
    <w:rsid w:val="00D518B7"/>
    <w:rsid w:val="00D52FA4"/>
    <w:rsid w:val="00D53842"/>
    <w:rsid w:val="00D53949"/>
    <w:rsid w:val="00D54729"/>
    <w:rsid w:val="00D55D30"/>
    <w:rsid w:val="00D5651D"/>
    <w:rsid w:val="00D5784E"/>
    <w:rsid w:val="00D60BCC"/>
    <w:rsid w:val="00D653AF"/>
    <w:rsid w:val="00D67870"/>
    <w:rsid w:val="00D679E0"/>
    <w:rsid w:val="00D75AA0"/>
    <w:rsid w:val="00D76407"/>
    <w:rsid w:val="00D767B2"/>
    <w:rsid w:val="00D80C80"/>
    <w:rsid w:val="00D81D3F"/>
    <w:rsid w:val="00D82FD9"/>
    <w:rsid w:val="00D831CA"/>
    <w:rsid w:val="00D85889"/>
    <w:rsid w:val="00D86680"/>
    <w:rsid w:val="00D902BD"/>
    <w:rsid w:val="00D92764"/>
    <w:rsid w:val="00D93B4A"/>
    <w:rsid w:val="00D94F7C"/>
    <w:rsid w:val="00D9546A"/>
    <w:rsid w:val="00D97503"/>
    <w:rsid w:val="00D97C2D"/>
    <w:rsid w:val="00D97D35"/>
    <w:rsid w:val="00DA00AF"/>
    <w:rsid w:val="00DA1AA0"/>
    <w:rsid w:val="00DA1D70"/>
    <w:rsid w:val="00DA575C"/>
    <w:rsid w:val="00DB2712"/>
    <w:rsid w:val="00DB3099"/>
    <w:rsid w:val="00DB3257"/>
    <w:rsid w:val="00DB345A"/>
    <w:rsid w:val="00DB3AF2"/>
    <w:rsid w:val="00DB53D3"/>
    <w:rsid w:val="00DB77AE"/>
    <w:rsid w:val="00DC0B3B"/>
    <w:rsid w:val="00DC2B54"/>
    <w:rsid w:val="00DC30AB"/>
    <w:rsid w:val="00DC5B6F"/>
    <w:rsid w:val="00DC7D29"/>
    <w:rsid w:val="00DD555D"/>
    <w:rsid w:val="00DD6AFB"/>
    <w:rsid w:val="00DE2E38"/>
    <w:rsid w:val="00DE5D5A"/>
    <w:rsid w:val="00DE6263"/>
    <w:rsid w:val="00DE631F"/>
    <w:rsid w:val="00DE6CEF"/>
    <w:rsid w:val="00DF19B8"/>
    <w:rsid w:val="00DF1FC9"/>
    <w:rsid w:val="00DF2952"/>
    <w:rsid w:val="00E0061E"/>
    <w:rsid w:val="00E05362"/>
    <w:rsid w:val="00E05745"/>
    <w:rsid w:val="00E1296E"/>
    <w:rsid w:val="00E1430D"/>
    <w:rsid w:val="00E1440F"/>
    <w:rsid w:val="00E16958"/>
    <w:rsid w:val="00E1794B"/>
    <w:rsid w:val="00E17C02"/>
    <w:rsid w:val="00E205AC"/>
    <w:rsid w:val="00E20F5C"/>
    <w:rsid w:val="00E24FD4"/>
    <w:rsid w:val="00E30928"/>
    <w:rsid w:val="00E30F1D"/>
    <w:rsid w:val="00E31388"/>
    <w:rsid w:val="00E328F6"/>
    <w:rsid w:val="00E34C53"/>
    <w:rsid w:val="00E36089"/>
    <w:rsid w:val="00E36FA9"/>
    <w:rsid w:val="00E424E2"/>
    <w:rsid w:val="00E42BEC"/>
    <w:rsid w:val="00E42DCC"/>
    <w:rsid w:val="00E42FB7"/>
    <w:rsid w:val="00E45E9F"/>
    <w:rsid w:val="00E47E43"/>
    <w:rsid w:val="00E50DD1"/>
    <w:rsid w:val="00E56C73"/>
    <w:rsid w:val="00E5782A"/>
    <w:rsid w:val="00E60312"/>
    <w:rsid w:val="00E609C6"/>
    <w:rsid w:val="00E61AEE"/>
    <w:rsid w:val="00E65E67"/>
    <w:rsid w:val="00E75FCE"/>
    <w:rsid w:val="00E7670F"/>
    <w:rsid w:val="00E84154"/>
    <w:rsid w:val="00E8537B"/>
    <w:rsid w:val="00E90F98"/>
    <w:rsid w:val="00E91C05"/>
    <w:rsid w:val="00E969CA"/>
    <w:rsid w:val="00EA06F3"/>
    <w:rsid w:val="00EA0CF5"/>
    <w:rsid w:val="00EA2168"/>
    <w:rsid w:val="00EA2498"/>
    <w:rsid w:val="00EB25B9"/>
    <w:rsid w:val="00EB3982"/>
    <w:rsid w:val="00EB4214"/>
    <w:rsid w:val="00EB7C0A"/>
    <w:rsid w:val="00EC0FC3"/>
    <w:rsid w:val="00EC2724"/>
    <w:rsid w:val="00EC2E74"/>
    <w:rsid w:val="00EC3404"/>
    <w:rsid w:val="00EC4E00"/>
    <w:rsid w:val="00EC646C"/>
    <w:rsid w:val="00ED1C5F"/>
    <w:rsid w:val="00ED2228"/>
    <w:rsid w:val="00ED29EF"/>
    <w:rsid w:val="00ED3CC5"/>
    <w:rsid w:val="00ED405D"/>
    <w:rsid w:val="00ED5003"/>
    <w:rsid w:val="00ED7C22"/>
    <w:rsid w:val="00EE1B0B"/>
    <w:rsid w:val="00EE2AB1"/>
    <w:rsid w:val="00EE40F0"/>
    <w:rsid w:val="00EE6A23"/>
    <w:rsid w:val="00EE7895"/>
    <w:rsid w:val="00EF0499"/>
    <w:rsid w:val="00EF05FA"/>
    <w:rsid w:val="00EF25E1"/>
    <w:rsid w:val="00EF44AC"/>
    <w:rsid w:val="00EF4571"/>
    <w:rsid w:val="00EF763B"/>
    <w:rsid w:val="00F04062"/>
    <w:rsid w:val="00F0610F"/>
    <w:rsid w:val="00F1019F"/>
    <w:rsid w:val="00F12961"/>
    <w:rsid w:val="00F133AE"/>
    <w:rsid w:val="00F14F3D"/>
    <w:rsid w:val="00F21EF5"/>
    <w:rsid w:val="00F239F2"/>
    <w:rsid w:val="00F23F29"/>
    <w:rsid w:val="00F24BF5"/>
    <w:rsid w:val="00F24D15"/>
    <w:rsid w:val="00F24F43"/>
    <w:rsid w:val="00F26D40"/>
    <w:rsid w:val="00F35B22"/>
    <w:rsid w:val="00F37957"/>
    <w:rsid w:val="00F37A40"/>
    <w:rsid w:val="00F37CAA"/>
    <w:rsid w:val="00F45558"/>
    <w:rsid w:val="00F4652C"/>
    <w:rsid w:val="00F53F1B"/>
    <w:rsid w:val="00F53FB4"/>
    <w:rsid w:val="00F54C0E"/>
    <w:rsid w:val="00F60237"/>
    <w:rsid w:val="00F62807"/>
    <w:rsid w:val="00F63569"/>
    <w:rsid w:val="00F65486"/>
    <w:rsid w:val="00F7032F"/>
    <w:rsid w:val="00F71918"/>
    <w:rsid w:val="00F738A3"/>
    <w:rsid w:val="00F74D21"/>
    <w:rsid w:val="00F751D9"/>
    <w:rsid w:val="00F75BC0"/>
    <w:rsid w:val="00F77ACB"/>
    <w:rsid w:val="00F801F6"/>
    <w:rsid w:val="00F84D30"/>
    <w:rsid w:val="00F85C99"/>
    <w:rsid w:val="00F86744"/>
    <w:rsid w:val="00F87C01"/>
    <w:rsid w:val="00F943C9"/>
    <w:rsid w:val="00F94946"/>
    <w:rsid w:val="00FA0E4C"/>
    <w:rsid w:val="00FA197D"/>
    <w:rsid w:val="00FA6F5A"/>
    <w:rsid w:val="00FA7DB6"/>
    <w:rsid w:val="00FB02EE"/>
    <w:rsid w:val="00FC12E7"/>
    <w:rsid w:val="00FC22C5"/>
    <w:rsid w:val="00FC79B1"/>
    <w:rsid w:val="00FD309A"/>
    <w:rsid w:val="00FD5105"/>
    <w:rsid w:val="00FE1BE9"/>
    <w:rsid w:val="00FE300D"/>
    <w:rsid w:val="00FE3CDC"/>
    <w:rsid w:val="00FE53BE"/>
    <w:rsid w:val="00FE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597A07"/>
  <w15:docId w15:val="{6ECE7987-8931-4B3E-A682-256CAEA7E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iPriority="0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B30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aliases w:val=" Znak2"/>
    <w:basedOn w:val="Normalny"/>
    <w:next w:val="Normalny"/>
    <w:link w:val="Nagwek1Znak"/>
    <w:qFormat/>
    <w:rsid w:val="00BB304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B30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B3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B304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qFormat/>
    <w:rsid w:val="00BB304A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7">
    <w:name w:val="heading 7"/>
    <w:basedOn w:val="Normalny"/>
    <w:next w:val="Normalny"/>
    <w:link w:val="Nagwek7Znak"/>
    <w:qFormat/>
    <w:rsid w:val="00BB304A"/>
    <w:pPr>
      <w:keepNext/>
      <w:pBdr>
        <w:bottom w:val="single" w:sz="4" w:space="1" w:color="auto"/>
      </w:pBdr>
      <w:ind w:left="-851"/>
      <w:jc w:val="both"/>
      <w:outlineLvl w:val="6"/>
    </w:pPr>
    <w:rPr>
      <w:rFonts w:ascii="Tahoma" w:hAnsi="Tahoma"/>
      <w:b/>
      <w:sz w:val="20"/>
      <w:szCs w:val="20"/>
    </w:rPr>
  </w:style>
  <w:style w:type="paragraph" w:styleId="Nagwek8">
    <w:name w:val="heading 8"/>
    <w:basedOn w:val="Normalny"/>
    <w:next w:val="Normalny"/>
    <w:link w:val="Nagwek8Znak"/>
    <w:qFormat/>
    <w:rsid w:val="00BB304A"/>
    <w:p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 Znak2 Znak"/>
    <w:basedOn w:val="Domylnaczcionkaakapitu"/>
    <w:link w:val="Nagwek1"/>
    <w:rsid w:val="00BB304A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B304A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BB304A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BB304A"/>
    <w:rPr>
      <w:rFonts w:ascii="Times New Roman" w:eastAsia="Times New Roman" w:hAnsi="Times New Roman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BB304A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7Znak">
    <w:name w:val="Nagłówek 7 Znak"/>
    <w:basedOn w:val="Domylnaczcionkaakapitu"/>
    <w:link w:val="Nagwek7"/>
    <w:rsid w:val="00BB304A"/>
    <w:rPr>
      <w:rFonts w:ascii="Tahoma" w:eastAsia="Times New Roman" w:hAnsi="Tahoma" w:cs="Times New Roman"/>
      <w:b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BB304A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customStyle="1" w:styleId="pkt">
    <w:name w:val="pkt"/>
    <w:basedOn w:val="Normalny"/>
    <w:link w:val="pktZnak"/>
    <w:rsid w:val="00BB304A"/>
    <w:pPr>
      <w:spacing w:before="60" w:after="60"/>
      <w:ind w:left="851" w:hanging="295"/>
      <w:jc w:val="both"/>
    </w:pPr>
    <w:rPr>
      <w:szCs w:val="20"/>
    </w:rPr>
  </w:style>
  <w:style w:type="character" w:customStyle="1" w:styleId="pktZnak">
    <w:name w:val="pkt Znak"/>
    <w:link w:val="pkt"/>
    <w:rsid w:val="00BB304A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pkt1">
    <w:name w:val="pkt1"/>
    <w:basedOn w:val="pkt"/>
    <w:rsid w:val="00BB304A"/>
    <w:pPr>
      <w:ind w:left="850" w:hanging="425"/>
    </w:pPr>
  </w:style>
  <w:style w:type="paragraph" w:styleId="Tytu">
    <w:name w:val="Title"/>
    <w:basedOn w:val="Normalny"/>
    <w:link w:val="TytuZnak"/>
    <w:qFormat/>
    <w:rsid w:val="00BB304A"/>
    <w:pPr>
      <w:jc w:val="center"/>
    </w:pPr>
    <w:rPr>
      <w:rFonts w:ascii="Arial" w:hAnsi="Arial"/>
      <w:b/>
      <w:sz w:val="22"/>
      <w:szCs w:val="20"/>
    </w:rPr>
  </w:style>
  <w:style w:type="character" w:customStyle="1" w:styleId="TytuZnak">
    <w:name w:val="Tytuł Znak"/>
    <w:basedOn w:val="Domylnaczcionkaakapitu"/>
    <w:link w:val="Tytu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">
    <w:name w:val="Body Text"/>
    <w:basedOn w:val="Normalny"/>
    <w:link w:val="TekstpodstawowyZnak"/>
    <w:rsid w:val="00BB304A"/>
    <w:pPr>
      <w:jc w:val="both"/>
    </w:pPr>
    <w:rPr>
      <w:rFonts w:ascii="Arial" w:hAnsi="Arial"/>
      <w:b/>
      <w:sz w:val="22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B304A"/>
    <w:rPr>
      <w:rFonts w:ascii="Arial" w:eastAsia="Times New Roman" w:hAnsi="Arial" w:cs="Times New Roman"/>
      <w:b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BB304A"/>
    <w:pPr>
      <w:jc w:val="both"/>
    </w:pPr>
    <w:rPr>
      <w:rFonts w:ascii="Arial" w:hAnsi="Arial"/>
      <w:sz w:val="20"/>
      <w:szCs w:val="20"/>
      <w:lang w:val="x-none" w:eastAsia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BB304A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rsid w:val="00BB304A"/>
    <w:pPr>
      <w:tabs>
        <w:tab w:val="center" w:pos="4536"/>
        <w:tab w:val="right" w:pos="9072"/>
      </w:tabs>
    </w:pPr>
    <w:rPr>
      <w:rFonts w:ascii="Tahoma" w:hAnsi="Tahoma"/>
      <w:sz w:val="20"/>
      <w:szCs w:val="20"/>
    </w:rPr>
  </w:style>
  <w:style w:type="character" w:customStyle="1" w:styleId="StopkaZnak">
    <w:name w:val="Stopka Znak"/>
    <w:basedOn w:val="Domylnaczcionkaakapitu"/>
    <w:link w:val="Stopka"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character" w:customStyle="1" w:styleId="WW8Num2z0">
    <w:name w:val="WW8Num2z0"/>
    <w:rsid w:val="00BB304A"/>
    <w:rPr>
      <w:rFonts w:ascii="Times New Roman" w:hAnsi="Times New Roman" w:cs="Times New Roman"/>
    </w:rPr>
  </w:style>
  <w:style w:type="paragraph" w:styleId="Tekstpodstawowy3">
    <w:name w:val="Body Text 3"/>
    <w:basedOn w:val="Normalny"/>
    <w:link w:val="Tekstpodstawowy3Znak"/>
    <w:rsid w:val="00BB304A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NormalnyWeb">
    <w:name w:val="Normal (Web)"/>
    <w:basedOn w:val="Normalny"/>
    <w:uiPriority w:val="99"/>
    <w:rsid w:val="00BB304A"/>
    <w:pPr>
      <w:spacing w:before="100" w:beforeAutospacing="1" w:after="100" w:afterAutospacing="1"/>
      <w:jc w:val="both"/>
    </w:pPr>
    <w:rPr>
      <w:sz w:val="20"/>
      <w:szCs w:val="20"/>
    </w:rPr>
  </w:style>
  <w:style w:type="character" w:styleId="Hipercze">
    <w:name w:val="Hyperlink"/>
    <w:rsid w:val="00BB304A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BB304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BB304A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BB304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rsid w:val="00BB304A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BB304A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wypunkt">
    <w:name w:val="wypunkt"/>
    <w:basedOn w:val="Normalny"/>
    <w:rsid w:val="00BB304A"/>
    <w:pPr>
      <w:numPr>
        <w:numId w:val="1"/>
      </w:numPr>
      <w:tabs>
        <w:tab w:val="left" w:pos="0"/>
      </w:tabs>
      <w:spacing w:line="360" w:lineRule="auto"/>
      <w:jc w:val="both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B304A"/>
    <w:rPr>
      <w:rFonts w:ascii="Tahoma" w:eastAsia="Times New Roman" w:hAnsi="Tahoma" w:cs="Times New Roman"/>
      <w:sz w:val="20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rsid w:val="00BB304A"/>
    <w:rPr>
      <w:rFonts w:ascii="Tahoma" w:hAnsi="Tahoma"/>
      <w:sz w:val="20"/>
      <w:szCs w:val="20"/>
    </w:rPr>
  </w:style>
  <w:style w:type="character" w:customStyle="1" w:styleId="TekstdymkaZnak">
    <w:name w:val="Tekst dymka Znak"/>
    <w:aliases w:val=" Znak Znak Znak"/>
    <w:basedOn w:val="Domylnaczcionkaakapitu"/>
    <w:link w:val="Tekstdymka"/>
    <w:uiPriority w:val="99"/>
    <w:semiHidden/>
    <w:rsid w:val="00BB304A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dymka">
    <w:name w:val="Balloon Text"/>
    <w:aliases w:val=" Znak Znak"/>
    <w:basedOn w:val="Normalny"/>
    <w:link w:val="TekstdymkaZnak"/>
    <w:uiPriority w:val="99"/>
    <w:semiHidden/>
    <w:rsid w:val="00BB304A"/>
    <w:rPr>
      <w:rFonts w:ascii="Tahoma" w:hAnsi="Tahoma"/>
      <w:sz w:val="16"/>
      <w:szCs w:val="16"/>
      <w:lang w:val="x-none" w:eastAsia="x-none"/>
    </w:rPr>
  </w:style>
  <w:style w:type="paragraph" w:customStyle="1" w:styleId="ust">
    <w:name w:val="ust"/>
    <w:rsid w:val="00BB304A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semiHidden/>
    <w:rsid w:val="00BB304A"/>
    <w:rPr>
      <w:sz w:val="20"/>
      <w:vertAlign w:val="superscript"/>
    </w:rPr>
  </w:style>
  <w:style w:type="character" w:styleId="Numerstrony">
    <w:name w:val="page number"/>
    <w:basedOn w:val="Domylnaczcionkaakapitu"/>
    <w:rsid w:val="00BB304A"/>
  </w:style>
  <w:style w:type="paragraph" w:customStyle="1" w:styleId="ustp">
    <w:name w:val="ustęp"/>
    <w:basedOn w:val="Normalny"/>
    <w:rsid w:val="00BB304A"/>
    <w:pPr>
      <w:tabs>
        <w:tab w:val="left" w:pos="1080"/>
      </w:tabs>
      <w:spacing w:after="120" w:line="312" w:lineRule="auto"/>
      <w:jc w:val="both"/>
    </w:pPr>
    <w:rPr>
      <w:sz w:val="26"/>
      <w:szCs w:val="20"/>
    </w:rPr>
  </w:style>
  <w:style w:type="paragraph" w:customStyle="1" w:styleId="tx">
    <w:name w:val="tx"/>
    <w:basedOn w:val="Normalny"/>
    <w:rsid w:val="00BB304A"/>
    <w:pPr>
      <w:spacing w:before="100" w:beforeAutospacing="1" w:after="100" w:afterAutospacing="1"/>
    </w:pPr>
    <w:rPr>
      <w:b/>
      <w:bCs/>
      <w:lang w:val="en-US" w:eastAsia="en-US"/>
    </w:rPr>
  </w:style>
  <w:style w:type="paragraph" w:styleId="Podpis">
    <w:name w:val="Signature"/>
    <w:basedOn w:val="Normalny"/>
    <w:next w:val="Normalny"/>
    <w:link w:val="PodpisZnak"/>
    <w:qFormat/>
    <w:rsid w:val="00BB304A"/>
    <w:pPr>
      <w:jc w:val="right"/>
    </w:pPr>
    <w:rPr>
      <w:b/>
      <w:bCs/>
      <w:i/>
      <w:iCs/>
    </w:rPr>
  </w:style>
  <w:style w:type="character" w:customStyle="1" w:styleId="PodpisZnak">
    <w:name w:val="Podpis Znak"/>
    <w:basedOn w:val="Domylnaczcionkaakapitu"/>
    <w:link w:val="Podpis"/>
    <w:rsid w:val="00BB304A"/>
    <w:rPr>
      <w:rFonts w:ascii="Times New Roman" w:eastAsia="Times New Roman" w:hAnsi="Times New Roman" w:cs="Times New Roman"/>
      <w:b/>
      <w:bCs/>
      <w:i/>
      <w:iCs/>
      <w:sz w:val="24"/>
      <w:szCs w:val="24"/>
      <w:lang w:eastAsia="pl-PL"/>
    </w:rPr>
  </w:style>
  <w:style w:type="paragraph" w:customStyle="1" w:styleId="ust1art">
    <w:name w:val="ust1 art"/>
    <w:rsid w:val="00BB304A"/>
    <w:pPr>
      <w:overflowPunct w:val="0"/>
      <w:autoSpaceDE w:val="0"/>
      <w:autoSpaceDN w:val="0"/>
      <w:adjustRightInd w:val="0"/>
      <w:spacing w:before="60" w:after="60" w:line="240" w:lineRule="auto"/>
      <w:ind w:left="1843" w:hanging="255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B304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B304A"/>
    <w:rPr>
      <w:rFonts w:ascii="Times New Roman" w:hAnsi="Times New Roman"/>
      <w:b/>
      <w:bCs/>
      <w:lang w:val="x-none" w:eastAsia="x-none"/>
    </w:rPr>
  </w:style>
  <w:style w:type="paragraph" w:styleId="Nagwek">
    <w:name w:val="header"/>
    <w:basedOn w:val="Normalny"/>
    <w:link w:val="NagwekZnak"/>
    <w:rsid w:val="00BB304A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basedOn w:val="Domylnaczcionkaakapitu"/>
    <w:link w:val="Nagwek"/>
    <w:rsid w:val="00BB30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3">
    <w:name w:val="Body Text Indent 3"/>
    <w:basedOn w:val="Normalny"/>
    <w:link w:val="Tekstpodstawowywcity3Znak"/>
    <w:rsid w:val="00BB304A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BB304A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CharZnakCharZnakCharZnakCharZnakZnakZnakZnak">
    <w:name w:val="Char Znak Char Znak Char Znak Char Znak Znak Znak Znak"/>
    <w:basedOn w:val="Normalny"/>
    <w:rsid w:val="00BB304A"/>
  </w:style>
  <w:style w:type="paragraph" w:styleId="Lista">
    <w:name w:val="List"/>
    <w:basedOn w:val="Normalny"/>
    <w:rsid w:val="00BB304A"/>
    <w:pPr>
      <w:ind w:left="283" w:hanging="283"/>
    </w:pPr>
  </w:style>
  <w:style w:type="paragraph" w:styleId="Lista2">
    <w:name w:val="List 2"/>
    <w:basedOn w:val="Normalny"/>
    <w:rsid w:val="00BB304A"/>
    <w:pPr>
      <w:ind w:left="566" w:hanging="283"/>
    </w:pPr>
  </w:style>
  <w:style w:type="paragraph" w:styleId="Listapunktowana">
    <w:name w:val="List Bullet"/>
    <w:basedOn w:val="Normalny"/>
    <w:autoRedefine/>
    <w:rsid w:val="00BB304A"/>
    <w:pPr>
      <w:numPr>
        <w:numId w:val="3"/>
      </w:numPr>
    </w:pPr>
  </w:style>
  <w:style w:type="paragraph" w:styleId="Listapunktowana2">
    <w:name w:val="List Bullet 2"/>
    <w:basedOn w:val="Normalny"/>
    <w:autoRedefine/>
    <w:rsid w:val="00BB304A"/>
    <w:pPr>
      <w:numPr>
        <w:numId w:val="4"/>
      </w:numPr>
    </w:pPr>
  </w:style>
  <w:style w:type="paragraph" w:styleId="Listapunktowana3">
    <w:name w:val="List Bullet 3"/>
    <w:basedOn w:val="Normalny"/>
    <w:autoRedefine/>
    <w:rsid w:val="00BB304A"/>
    <w:pPr>
      <w:numPr>
        <w:numId w:val="5"/>
      </w:numPr>
    </w:pPr>
  </w:style>
  <w:style w:type="paragraph" w:styleId="Lista-kontynuacja">
    <w:name w:val="List Continue"/>
    <w:basedOn w:val="Normalny"/>
    <w:rsid w:val="00BB304A"/>
    <w:pPr>
      <w:spacing w:after="120"/>
      <w:ind w:left="283"/>
    </w:pPr>
  </w:style>
  <w:style w:type="paragraph" w:styleId="Lista-kontynuacja2">
    <w:name w:val="List Continue 2"/>
    <w:basedOn w:val="Normalny"/>
    <w:rsid w:val="00BB304A"/>
    <w:pPr>
      <w:spacing w:after="120"/>
      <w:ind w:left="566"/>
    </w:pPr>
  </w:style>
  <w:style w:type="paragraph" w:customStyle="1" w:styleId="CharZnakCharZnakCharZnakCharZnak">
    <w:name w:val="Char Znak Char Znak Char Znak Char Znak"/>
    <w:basedOn w:val="Normalny"/>
    <w:rsid w:val="00BB304A"/>
  </w:style>
  <w:style w:type="paragraph" w:customStyle="1" w:styleId="CharZnakCharZnakCharZnakCharZnakZnakZnakZnakZnakZnakZnak">
    <w:name w:val="Char Znak Char Znak Char Znak Char Znak Znak Znak Znak Znak Znak Znak"/>
    <w:basedOn w:val="Normalny"/>
    <w:rsid w:val="00BB304A"/>
  </w:style>
  <w:style w:type="paragraph" w:customStyle="1" w:styleId="Default">
    <w:name w:val="Default"/>
    <w:rsid w:val="00BB30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aliases w:val="Akapit z listą BS,Numerowanie,List Paragraph,Kolorowa lista — akcent 11,CW_Lista,normalny tekst,Nagłowek 3,L1,Preambuła,Dot pt,F5 List Paragraph,Recommendation,List Paragraph11,lp1,maz_wyliczenie,opis dzialania,K-P_odwolanie,A_wyliczenie"/>
    <w:basedOn w:val="Normalny"/>
    <w:link w:val="AkapitzlistZnak"/>
    <w:uiPriority w:val="1"/>
    <w:qFormat/>
    <w:rsid w:val="00BB304A"/>
    <w:pPr>
      <w:ind w:left="708"/>
    </w:pPr>
  </w:style>
  <w:style w:type="character" w:customStyle="1" w:styleId="apple-style-span">
    <w:name w:val="apple-style-span"/>
    <w:basedOn w:val="Domylnaczcionkaakapitu"/>
    <w:rsid w:val="00BB304A"/>
  </w:style>
  <w:style w:type="paragraph" w:customStyle="1" w:styleId="Tekstpodstawowy21">
    <w:name w:val="Tekst podstawowy 21"/>
    <w:basedOn w:val="Normalny"/>
    <w:rsid w:val="00BB304A"/>
    <w:pPr>
      <w:overflowPunct w:val="0"/>
      <w:autoSpaceDE w:val="0"/>
      <w:autoSpaceDN w:val="0"/>
      <w:adjustRightInd w:val="0"/>
      <w:jc w:val="center"/>
      <w:textAlignment w:val="baseline"/>
    </w:pPr>
    <w:rPr>
      <w:rFonts w:ascii="Tahoma" w:hAnsi="Tahoma"/>
      <w:smallCaps/>
      <w:kern w:val="144"/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Tekstpodstawowywcity21">
    <w:name w:val="Tekst podstawowy wcięty 21"/>
    <w:basedOn w:val="Normalny"/>
    <w:rsid w:val="00BB304A"/>
    <w:pPr>
      <w:suppressAutoHyphens/>
      <w:ind w:left="360"/>
    </w:pPr>
    <w:rPr>
      <w:rFonts w:ascii="Arial" w:hAnsi="Arial" w:cs="Arial"/>
      <w:sz w:val="22"/>
      <w:szCs w:val="20"/>
      <w:lang w:eastAsia="ar-SA"/>
    </w:rPr>
  </w:style>
  <w:style w:type="paragraph" w:customStyle="1" w:styleId="Tekstpodstawowywcity31">
    <w:name w:val="Tekst podstawowy wcięty 31"/>
    <w:basedOn w:val="Normalny"/>
    <w:uiPriority w:val="99"/>
    <w:qFormat/>
    <w:rsid w:val="00BB304A"/>
    <w:pPr>
      <w:suppressAutoHyphens/>
      <w:autoSpaceDE w:val="0"/>
      <w:ind w:left="360"/>
      <w:jc w:val="both"/>
    </w:pPr>
    <w:rPr>
      <w:rFonts w:ascii="Arial" w:hAnsi="Arial"/>
      <w:color w:val="000000"/>
      <w:sz w:val="22"/>
      <w:lang w:eastAsia="ar-SA"/>
    </w:rPr>
  </w:style>
  <w:style w:type="paragraph" w:customStyle="1" w:styleId="Tekstpodstawowywcity32">
    <w:name w:val="Tekst podstawowy wcięty 32"/>
    <w:basedOn w:val="Normalny"/>
    <w:rsid w:val="00BB304A"/>
    <w:pPr>
      <w:suppressAutoHyphens/>
      <w:autoSpaceDE w:val="0"/>
      <w:ind w:left="360"/>
    </w:pPr>
    <w:rPr>
      <w:rFonts w:ascii="Arial" w:hAnsi="Arial"/>
      <w:i/>
      <w:color w:val="000000"/>
      <w:sz w:val="22"/>
      <w:lang w:eastAsia="ar-SA"/>
    </w:rPr>
  </w:style>
  <w:style w:type="paragraph" w:customStyle="1" w:styleId="Normalny4">
    <w:name w:val="Normalny+4"/>
    <w:basedOn w:val="Default"/>
    <w:next w:val="Default"/>
    <w:rsid w:val="00BB304A"/>
    <w:rPr>
      <w:rFonts w:ascii="Arial" w:hAnsi="Arial"/>
      <w:color w:val="auto"/>
    </w:rPr>
  </w:style>
  <w:style w:type="paragraph" w:customStyle="1" w:styleId="Tekstpodstawowy23">
    <w:name w:val="Tekst podstawowy 2+3"/>
    <w:basedOn w:val="Default"/>
    <w:next w:val="Default"/>
    <w:rsid w:val="00BB304A"/>
    <w:rPr>
      <w:rFonts w:ascii="Arial" w:hAnsi="Arial"/>
      <w:color w:val="auto"/>
    </w:rPr>
  </w:style>
  <w:style w:type="paragraph" w:customStyle="1" w:styleId="arimr">
    <w:name w:val="arimr"/>
    <w:basedOn w:val="Normalny"/>
    <w:rsid w:val="00BB304A"/>
    <w:pPr>
      <w:widowControl w:val="0"/>
      <w:snapToGrid w:val="0"/>
      <w:spacing w:line="360" w:lineRule="auto"/>
    </w:pPr>
    <w:rPr>
      <w:szCs w:val="20"/>
      <w:lang w:val="en-US"/>
    </w:rPr>
  </w:style>
  <w:style w:type="paragraph" w:customStyle="1" w:styleId="Tytu0">
    <w:name w:val="Tytu?"/>
    <w:basedOn w:val="Normalny"/>
    <w:rsid w:val="00BB304A"/>
    <w:pPr>
      <w:overflowPunct w:val="0"/>
      <w:autoSpaceDE w:val="0"/>
      <w:autoSpaceDN w:val="0"/>
      <w:adjustRightInd w:val="0"/>
      <w:jc w:val="center"/>
    </w:pPr>
    <w:rPr>
      <w:b/>
      <w:szCs w:val="20"/>
    </w:rPr>
  </w:style>
  <w:style w:type="paragraph" w:styleId="Podtytu">
    <w:name w:val="Subtitle"/>
    <w:basedOn w:val="Normalny"/>
    <w:link w:val="PodtytuZnak"/>
    <w:qFormat/>
    <w:rsid w:val="00BB304A"/>
    <w:rPr>
      <w:rFonts w:ascii="Arial" w:hAnsi="Arial" w:cs="Arial"/>
      <w:b/>
      <w:bCs/>
      <w:sz w:val="22"/>
    </w:rPr>
  </w:style>
  <w:style w:type="character" w:customStyle="1" w:styleId="PodtytuZnak">
    <w:name w:val="Podtytuł Znak"/>
    <w:basedOn w:val="Domylnaczcionkaakapitu"/>
    <w:link w:val="Podtytu"/>
    <w:rsid w:val="00BB304A"/>
    <w:rPr>
      <w:rFonts w:ascii="Arial" w:eastAsia="Times New Roman" w:hAnsi="Arial" w:cs="Arial"/>
      <w:b/>
      <w:bCs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BB304A"/>
    <w:pPr>
      <w:numPr>
        <w:numId w:val="6"/>
      </w:numPr>
      <w:tabs>
        <w:tab w:val="clear" w:pos="360"/>
      </w:tabs>
      <w:ind w:left="0" w:firstLine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BB304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paragraf">
    <w:name w:val="paragraf"/>
    <w:basedOn w:val="Normalny"/>
    <w:rsid w:val="00BB304A"/>
    <w:pPr>
      <w:keepNext/>
      <w:numPr>
        <w:numId w:val="2"/>
      </w:numPr>
      <w:spacing w:before="240" w:after="120" w:line="312" w:lineRule="auto"/>
      <w:jc w:val="center"/>
    </w:pPr>
    <w:rPr>
      <w:b/>
      <w:sz w:val="26"/>
      <w:szCs w:val="20"/>
    </w:rPr>
  </w:style>
  <w:style w:type="paragraph" w:customStyle="1" w:styleId="litera">
    <w:name w:val="litera"/>
    <w:basedOn w:val="Normalny"/>
    <w:rsid w:val="00BB304A"/>
    <w:pPr>
      <w:tabs>
        <w:tab w:val="left" w:pos="720"/>
      </w:tabs>
      <w:spacing w:after="120" w:line="288" w:lineRule="auto"/>
      <w:ind w:left="720" w:hanging="432"/>
      <w:jc w:val="both"/>
    </w:pPr>
    <w:rPr>
      <w:sz w:val="26"/>
      <w:szCs w:val="20"/>
    </w:rPr>
  </w:style>
  <w:style w:type="paragraph" w:customStyle="1" w:styleId="podpisy">
    <w:name w:val="podpisy"/>
    <w:basedOn w:val="Normalny"/>
    <w:rsid w:val="00BB304A"/>
    <w:pPr>
      <w:keepNext/>
      <w:keepLines/>
      <w:tabs>
        <w:tab w:val="center" w:pos="2268"/>
        <w:tab w:val="center" w:pos="7371"/>
      </w:tabs>
      <w:spacing w:before="600" w:line="288" w:lineRule="auto"/>
      <w:jc w:val="both"/>
    </w:pPr>
    <w:rPr>
      <w:sz w:val="26"/>
      <w:szCs w:val="20"/>
    </w:rPr>
  </w:style>
  <w:style w:type="paragraph" w:customStyle="1" w:styleId="Tekstpodstawowy230">
    <w:name w:val="Tekst podstawowy 23"/>
    <w:basedOn w:val="Normalny"/>
    <w:rsid w:val="00BB304A"/>
    <w:pPr>
      <w:suppressAutoHyphens/>
      <w:overflowPunct w:val="0"/>
      <w:autoSpaceDE w:val="0"/>
      <w:spacing w:after="120" w:line="480" w:lineRule="auto"/>
    </w:pPr>
    <w:rPr>
      <w:sz w:val="20"/>
      <w:szCs w:val="20"/>
      <w:lang w:eastAsia="ar-SA"/>
    </w:rPr>
  </w:style>
  <w:style w:type="paragraph" w:customStyle="1" w:styleId="Akapitzlist1">
    <w:name w:val="Akapit z listą1"/>
    <w:basedOn w:val="Normalny"/>
    <w:rsid w:val="00BB304A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Mapadokumentu">
    <w:name w:val="Document Map"/>
    <w:basedOn w:val="Normalny"/>
    <w:link w:val="MapadokumentuZnak"/>
    <w:rsid w:val="00BB304A"/>
    <w:rPr>
      <w:rFonts w:ascii="Tahoma" w:hAnsi="Tahoma" w:cs="Tahoma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rsid w:val="00BB304A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Znak1">
    <w:name w:val="Znak Znak1"/>
    <w:basedOn w:val="Normalny"/>
    <w:uiPriority w:val="99"/>
    <w:rsid w:val="00BB304A"/>
    <w:rPr>
      <w:rFonts w:ascii="Arial" w:hAnsi="Arial" w:cs="Arial"/>
    </w:rPr>
  </w:style>
  <w:style w:type="paragraph" w:styleId="Spistreci1">
    <w:name w:val="toc 1"/>
    <w:basedOn w:val="Normalny"/>
    <w:next w:val="Normalny"/>
    <w:autoRedefine/>
    <w:rsid w:val="00BB304A"/>
    <w:pPr>
      <w:tabs>
        <w:tab w:val="left" w:pos="480"/>
        <w:tab w:val="right" w:leader="dot" w:pos="9062"/>
      </w:tabs>
    </w:pPr>
    <w:rPr>
      <w:rFonts w:ascii="Arial" w:hAnsi="Arial"/>
      <w:b/>
    </w:rPr>
  </w:style>
  <w:style w:type="paragraph" w:customStyle="1" w:styleId="xl53">
    <w:name w:val="xl53"/>
    <w:basedOn w:val="Normalny"/>
    <w:rsid w:val="00BB304A"/>
    <w:pPr>
      <w:spacing w:before="100" w:beforeAutospacing="1" w:after="100" w:afterAutospacing="1"/>
      <w:jc w:val="center"/>
      <w:textAlignment w:val="center"/>
    </w:pPr>
    <w:rPr>
      <w:b/>
      <w:bCs/>
    </w:rPr>
  </w:style>
  <w:style w:type="character" w:customStyle="1" w:styleId="ZnakZnak13">
    <w:name w:val="Znak Znak13"/>
    <w:locked/>
    <w:rsid w:val="00BB304A"/>
    <w:rPr>
      <w:rFonts w:ascii="Arial" w:hAnsi="Arial"/>
      <w:b/>
      <w:sz w:val="22"/>
      <w:lang w:val="pl-PL" w:eastAsia="pl-PL" w:bidi="ar-SA"/>
    </w:rPr>
  </w:style>
  <w:style w:type="character" w:customStyle="1" w:styleId="ZnakZnak8">
    <w:name w:val="Znak Znak8"/>
    <w:locked/>
    <w:rsid w:val="00BB304A"/>
    <w:rPr>
      <w:sz w:val="24"/>
      <w:szCs w:val="24"/>
      <w:lang w:val="pl-PL" w:eastAsia="pl-PL" w:bidi="ar-SA"/>
    </w:rPr>
  </w:style>
  <w:style w:type="paragraph" w:customStyle="1" w:styleId="wt-listawielopoziomowa">
    <w:name w:val="wt-lista_wielopoziomowa"/>
    <w:basedOn w:val="Normalny"/>
    <w:rsid w:val="00BB304A"/>
    <w:pPr>
      <w:numPr>
        <w:numId w:val="7"/>
      </w:numPr>
      <w:spacing w:before="120" w:after="120"/>
    </w:pPr>
    <w:rPr>
      <w:rFonts w:ascii="Arial" w:hAnsi="Arial" w:cs="Arial"/>
      <w:sz w:val="22"/>
    </w:rPr>
  </w:style>
  <w:style w:type="paragraph" w:customStyle="1" w:styleId="Zawartotabeli">
    <w:name w:val="Zawartość tabeli"/>
    <w:basedOn w:val="Normalny"/>
    <w:rsid w:val="00BB304A"/>
    <w:pPr>
      <w:suppressLineNumbers/>
      <w:suppressAutoHyphens/>
    </w:pPr>
    <w:rPr>
      <w:rFonts w:eastAsia="MS Mincho"/>
      <w:sz w:val="20"/>
      <w:szCs w:val="20"/>
      <w:lang w:eastAsia="ar-SA"/>
    </w:rPr>
  </w:style>
  <w:style w:type="character" w:customStyle="1" w:styleId="FontStyle17">
    <w:name w:val="Font Style17"/>
    <w:rsid w:val="00BB304A"/>
    <w:rPr>
      <w:rFonts w:ascii="Arial Unicode MS" w:eastAsia="Arial Unicode MS" w:cs="Arial Unicode MS"/>
      <w:sz w:val="18"/>
      <w:szCs w:val="18"/>
    </w:rPr>
  </w:style>
  <w:style w:type="paragraph" w:customStyle="1" w:styleId="wylicz">
    <w:name w:val="wylicz"/>
    <w:basedOn w:val="Normalny"/>
    <w:rsid w:val="00BB304A"/>
    <w:pPr>
      <w:ind w:left="993" w:hanging="426"/>
    </w:pPr>
    <w:rPr>
      <w:rFonts w:ascii="Arial" w:hAnsi="Arial"/>
      <w:sz w:val="22"/>
      <w:szCs w:val="20"/>
      <w:lang w:val="de-DE"/>
    </w:rPr>
  </w:style>
  <w:style w:type="paragraph" w:customStyle="1" w:styleId="podpunkt">
    <w:name w:val="podpunkt"/>
    <w:basedOn w:val="Normalny"/>
    <w:rsid w:val="00BB304A"/>
    <w:pPr>
      <w:ind w:left="567"/>
    </w:pPr>
    <w:rPr>
      <w:rFonts w:ascii="Arial" w:hAnsi="Arial"/>
      <w:b/>
      <w:sz w:val="22"/>
      <w:szCs w:val="20"/>
      <w:lang w:val="de-DE"/>
    </w:rPr>
  </w:style>
  <w:style w:type="paragraph" w:styleId="Bezodstpw">
    <w:name w:val="No Spacing"/>
    <w:qFormat/>
    <w:rsid w:val="00BB304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Standard">
    <w:name w:val="Standard"/>
    <w:rsid w:val="00BB304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/>
    </w:rPr>
  </w:style>
  <w:style w:type="paragraph" w:customStyle="1" w:styleId="AbsatzTableFormat">
    <w:name w:val="AbsatzTableFormat"/>
    <w:basedOn w:val="Normalny"/>
    <w:rsid w:val="00BB304A"/>
    <w:pPr>
      <w:suppressAutoHyphens/>
      <w:ind w:left="-69"/>
    </w:pPr>
    <w:rPr>
      <w:rFonts w:eastAsia="MS Mincho"/>
      <w:sz w:val="16"/>
      <w:szCs w:val="16"/>
      <w:lang w:eastAsia="ar-SA"/>
    </w:rPr>
  </w:style>
  <w:style w:type="paragraph" w:customStyle="1" w:styleId="NormalBold">
    <w:name w:val="NormalBold"/>
    <w:basedOn w:val="Normalny"/>
    <w:link w:val="NormalBoldChar"/>
    <w:rsid w:val="00BB304A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B304A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B304A"/>
    <w:rPr>
      <w:b/>
      <w:i/>
      <w:spacing w:val="0"/>
    </w:rPr>
  </w:style>
  <w:style w:type="paragraph" w:customStyle="1" w:styleId="Text1">
    <w:name w:val="Text 1"/>
    <w:basedOn w:val="Normalny"/>
    <w:rsid w:val="00BB304A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B304A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B304A"/>
    <w:pPr>
      <w:numPr>
        <w:numId w:val="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B304A"/>
    <w:pPr>
      <w:numPr>
        <w:numId w:val="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B304A"/>
    <w:pPr>
      <w:numPr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B304A"/>
    <w:pPr>
      <w:numPr>
        <w:ilvl w:val="1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B304A"/>
    <w:pPr>
      <w:numPr>
        <w:ilvl w:val="2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B304A"/>
    <w:pPr>
      <w:numPr>
        <w:ilvl w:val="3"/>
        <w:numId w:val="1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B304A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B304A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B304A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table" w:styleId="Tabela-Siatka">
    <w:name w:val="Table Grid"/>
    <w:basedOn w:val="Standardowy"/>
    <w:uiPriority w:val="59"/>
    <w:rsid w:val="00D46A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ytutabeli">
    <w:name w:val="Tytuł tabeli"/>
    <w:basedOn w:val="Zawartotabeli"/>
    <w:rsid w:val="00D13943"/>
    <w:pPr>
      <w:widowControl w:val="0"/>
      <w:suppressLineNumbers w:val="0"/>
      <w:spacing w:after="120"/>
    </w:pPr>
    <w:rPr>
      <w:rFonts w:eastAsia="Times New Roman"/>
      <w:color w:val="000000"/>
      <w:sz w:val="24"/>
      <w:lang w:val="en-US" w:eastAsia="pl-PL"/>
    </w:rPr>
  </w:style>
  <w:style w:type="paragraph" w:customStyle="1" w:styleId="Style1">
    <w:name w:val="Style 1"/>
    <w:rsid w:val="00D139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product-specshighlights-desc">
    <w:name w:val="product-specs__highlights-desc"/>
    <w:rsid w:val="00040B1A"/>
  </w:style>
  <w:style w:type="character" w:customStyle="1" w:styleId="h2">
    <w:name w:val="h2"/>
    <w:qFormat/>
    <w:rsid w:val="00795FCE"/>
  </w:style>
  <w:style w:type="character" w:styleId="Pogrubienie">
    <w:name w:val="Strong"/>
    <w:qFormat/>
    <w:rsid w:val="00D13B6C"/>
    <w:rPr>
      <w:b/>
      <w:bCs/>
    </w:rPr>
  </w:style>
  <w:style w:type="paragraph" w:customStyle="1" w:styleId="Pa8">
    <w:name w:val="Pa8"/>
    <w:basedOn w:val="Default"/>
    <w:next w:val="Default"/>
    <w:rsid w:val="00D13B6C"/>
    <w:pPr>
      <w:suppressAutoHyphens/>
      <w:autoSpaceDN/>
      <w:adjustRightInd/>
      <w:spacing w:line="161" w:lineRule="atLeast"/>
    </w:pPr>
    <w:rPr>
      <w:rFonts w:eastAsia="Lucida Sans Unicode" w:cs="Mangal"/>
      <w:color w:val="auto"/>
      <w:lang w:eastAsia="hi-IN" w:bidi="hi-IN"/>
    </w:rPr>
  </w:style>
  <w:style w:type="paragraph" w:customStyle="1" w:styleId="Pa9">
    <w:name w:val="Pa9"/>
    <w:basedOn w:val="Default"/>
    <w:next w:val="Default"/>
    <w:rsid w:val="00D13B6C"/>
    <w:pPr>
      <w:suppressAutoHyphens/>
      <w:autoSpaceDN/>
      <w:adjustRightInd/>
      <w:spacing w:line="131" w:lineRule="atLeast"/>
    </w:pPr>
    <w:rPr>
      <w:rFonts w:eastAsia="Lucida Sans Unicode" w:cs="Mangal"/>
      <w:color w:val="auto"/>
      <w:lang w:eastAsia="hi-IN" w:bidi="hi-IN"/>
    </w:rPr>
  </w:style>
  <w:style w:type="character" w:customStyle="1" w:styleId="st">
    <w:name w:val="st"/>
    <w:basedOn w:val="Domylnaczcionkaakapitu"/>
    <w:rsid w:val="00706D8D"/>
  </w:style>
  <w:style w:type="paragraph" w:customStyle="1" w:styleId="m-7469162940205382787msolistparagraph">
    <w:name w:val="m_-7469162940205382787msolistparagraph"/>
    <w:basedOn w:val="Normalny"/>
    <w:rsid w:val="00E969CA"/>
    <w:pPr>
      <w:spacing w:before="100" w:beforeAutospacing="1" w:after="100" w:afterAutospacing="1"/>
    </w:pPr>
  </w:style>
  <w:style w:type="character" w:styleId="UyteHipercze">
    <w:name w:val="FollowedHyperlink"/>
    <w:basedOn w:val="Domylnaczcionkaakapitu"/>
    <w:uiPriority w:val="99"/>
    <w:semiHidden/>
    <w:unhideWhenUsed/>
    <w:rsid w:val="00A9581F"/>
    <w:rPr>
      <w:color w:val="800080" w:themeColor="followedHyperlink"/>
      <w:u w:val="single"/>
    </w:rPr>
  </w:style>
  <w:style w:type="paragraph" w:customStyle="1" w:styleId="ZnakZnak11">
    <w:name w:val="Znak Znak11"/>
    <w:basedOn w:val="Normalny"/>
    <w:rsid w:val="00E36089"/>
    <w:pPr>
      <w:spacing w:line="360" w:lineRule="atLeast"/>
      <w:jc w:val="both"/>
    </w:pPr>
    <w:rPr>
      <w:szCs w:val="20"/>
    </w:rPr>
  </w:style>
  <w:style w:type="paragraph" w:customStyle="1" w:styleId="Pa0">
    <w:name w:val="Pa0"/>
    <w:basedOn w:val="Normalny"/>
    <w:next w:val="Normalny"/>
    <w:uiPriority w:val="99"/>
    <w:rsid w:val="00264460"/>
    <w:pPr>
      <w:autoSpaceDE w:val="0"/>
      <w:autoSpaceDN w:val="0"/>
      <w:adjustRightInd w:val="0"/>
      <w:spacing w:line="181" w:lineRule="atLeast"/>
    </w:pPr>
    <w:rPr>
      <w:rFonts w:ascii="HelveticaNeueLT Pro 55 Roman" w:eastAsia="Calibri" w:hAnsi="HelveticaNeueLT Pro 55 Roman"/>
      <w:lang w:eastAsia="en-US"/>
    </w:rPr>
  </w:style>
  <w:style w:type="character" w:customStyle="1" w:styleId="CharacterStyle1">
    <w:name w:val="Character Style 1"/>
    <w:rsid w:val="00B31546"/>
    <w:rPr>
      <w:sz w:val="22"/>
      <w:szCs w:val="22"/>
    </w:rPr>
  </w:style>
  <w:style w:type="character" w:customStyle="1" w:styleId="AkapitzlistZnak">
    <w:name w:val="Akapit z listą Znak"/>
    <w:aliases w:val="Akapit z listą BS Znak,Numerowanie Znak,List Paragraph Znak,Kolorowa lista — akcent 11 Znak,CW_Lista Znak,normalny tekst Znak,Nagłowek 3 Znak,L1 Znak,Preambuła Znak,Dot pt Znak,F5 List Paragraph Znak,Recommendation Znak,lp1 Znak"/>
    <w:link w:val="Akapitzlist"/>
    <w:uiPriority w:val="34"/>
    <w:qFormat/>
    <w:locked/>
    <w:rsid w:val="00B31546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445DD"/>
    <w:rPr>
      <w:vertAlign w:val="superscript"/>
    </w:rPr>
  </w:style>
  <w:style w:type="paragraph" w:customStyle="1" w:styleId="Style2">
    <w:name w:val="Style 2"/>
    <w:rsid w:val="0033324E"/>
    <w:pPr>
      <w:widowControl w:val="0"/>
      <w:autoSpaceDE w:val="0"/>
      <w:autoSpaceDN w:val="0"/>
      <w:spacing w:before="144" w:after="0" w:line="240" w:lineRule="auto"/>
      <w:ind w:left="288"/>
      <w:jc w:val="both"/>
    </w:pPr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0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8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9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27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mijacz@wodociagipodla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amijacz@wodociagipodlaskie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65BB0-B406-4433-A9F4-F495174F3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3303</Words>
  <Characters>19820</Characters>
  <Application>Microsoft Office Word</Application>
  <DocSecurity>0</DocSecurity>
  <Lines>165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Grzegorz Żukowski</dc:creator>
  <cp:lastModifiedBy>Grzegorz Żukowski</cp:lastModifiedBy>
  <cp:revision>2</cp:revision>
  <cp:lastPrinted>2019-11-28T08:31:00Z</cp:lastPrinted>
  <dcterms:created xsi:type="dcterms:W3CDTF">2024-02-14T08:35:00Z</dcterms:created>
  <dcterms:modified xsi:type="dcterms:W3CDTF">2024-02-14T08:35:00Z</dcterms:modified>
</cp:coreProperties>
</file>